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C9" w:rsidRPr="003034A4" w:rsidRDefault="00F41AC9" w:rsidP="00F41AC9">
      <w:pPr>
        <w:spacing w:line="240" w:lineRule="auto"/>
        <w:jc w:val="both"/>
        <w:rPr>
          <w:rFonts w:ascii="Arial" w:hAnsi="Arial" w:cs="Arial"/>
          <w:color w:val="0044CC"/>
        </w:rPr>
      </w:pPr>
      <w:r>
        <w:rPr>
          <w:rFonts w:ascii="Calibri" w:hAnsi="Calibri" w:cs="Calibri"/>
          <w:noProof/>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4445</wp:posOffset>
            </wp:positionV>
            <wp:extent cx="2228850" cy="1657350"/>
            <wp:effectExtent l="19050" t="0" r="0" b="0"/>
            <wp:wrapTight wrapText="bothSides">
              <wp:wrapPolygon edited="0">
                <wp:start x="-185" y="0"/>
                <wp:lineTo x="-185" y="21352"/>
                <wp:lineTo x="21600" y="21352"/>
                <wp:lineTo x="21600" y="0"/>
                <wp:lineTo x="-185" y="0"/>
              </wp:wrapPolygon>
            </wp:wrapTight>
            <wp:docPr id="4" name="Рисунок 4" descr="http://ts3.mm.bing.net/th?id=H.4918842525289198&amp;w=197&amp;h=146&amp;c=7&amp;rs=1&amp;pid=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ts3.mm.bing.net/th?id=H.4918842525289198&amp;w=197&amp;h=146&amp;c=7&amp;rs=1&amp;pid=1.7">
                      <a:hlinkClick r:id="rId6"/>
                    </pic:cNvPr>
                    <pic:cNvPicPr>
                      <a:picLocks noChangeAspect="1" noChangeArrowheads="1"/>
                    </pic:cNvPicPr>
                  </pic:nvPicPr>
                  <pic:blipFill>
                    <a:blip r:embed="rId7" cstate="print"/>
                    <a:srcRect/>
                    <a:stretch>
                      <a:fillRect/>
                    </a:stretch>
                  </pic:blipFill>
                  <pic:spPr bwMode="auto">
                    <a:xfrm>
                      <a:off x="0" y="0"/>
                      <a:ext cx="2228850" cy="1657350"/>
                    </a:xfrm>
                    <a:prstGeom prst="rect">
                      <a:avLst/>
                    </a:prstGeom>
                    <a:noFill/>
                  </pic:spPr>
                </pic:pic>
              </a:graphicData>
            </a:graphic>
          </wp:anchor>
        </w:drawing>
      </w:r>
      <w:r w:rsidRPr="00F411EE">
        <w:rPr>
          <w:rFonts w:ascii="Arial" w:hAnsi="Arial" w:cs="Arial"/>
          <w:color w:val="0044CC"/>
        </w:rPr>
        <w:t xml:space="preserve"> </w:t>
      </w:r>
      <w:r>
        <w:rPr>
          <w:rFonts w:ascii="Arial" w:hAnsi="Arial" w:cs="Arial"/>
          <w:color w:val="0044CC"/>
        </w:rPr>
        <w:t xml:space="preserve">   </w:t>
      </w:r>
      <w:r w:rsidRPr="00F246BE">
        <w:rPr>
          <w:rFonts w:ascii="Times New Roman" w:hAnsi="Times New Roman" w:cs="Times New Roman"/>
          <w:b/>
          <w:bCs/>
          <w:i/>
          <w:iCs/>
          <w:sz w:val="56"/>
          <w:szCs w:val="56"/>
          <w:u w:val="single"/>
        </w:rPr>
        <w:t>Мяч</w:t>
      </w:r>
      <w:r>
        <w:rPr>
          <w:rFonts w:ascii="Times New Roman" w:hAnsi="Times New Roman" w:cs="Times New Roman"/>
          <w:b/>
          <w:bCs/>
          <w:i/>
          <w:iCs/>
          <w:sz w:val="56"/>
          <w:szCs w:val="56"/>
          <w:u w:val="single"/>
        </w:rPr>
        <w:t xml:space="preserve"> -</w:t>
      </w:r>
      <w:r>
        <w:rPr>
          <w:rFonts w:ascii="Times New Roman" w:hAnsi="Times New Roman" w:cs="Times New Roman"/>
          <w:sz w:val="32"/>
          <w:szCs w:val="32"/>
        </w:rPr>
        <w:t xml:space="preserve"> это древняя  и самая любимая игрушка детворы. Первые мячи не были похожи на своих современных собратьев. Это были кожаные мешочки, набитые зерном, перьями или травой. Затем появились тряпичные или плетеные мячи. Древние римляне придумали надувные мячи. Североамериканские индейцы играли мячом, сделанным из оленьих шкур. Говорят, что Колумб привез в Европу вместе с картофелем и кукурузой несколько каучуковых (прыгающих) мячей.                                                                                  </w:t>
      </w:r>
    </w:p>
    <w:p w:rsidR="00F41AC9" w:rsidRDefault="00F41AC9" w:rsidP="00F41AC9">
      <w:pPr>
        <w:tabs>
          <w:tab w:val="left" w:pos="567"/>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Упражнения в бросании, катании мячей способствуют развитию глазомера, координации, ловкости, ритмичности, согласованности движений. Они формируют умения схватить, удержать, бросить предмет, приучают рассчитывать направление броска, согласовывать усилие с расстоянием, развивают выразительность движений, пространственную ориентировку.   </w:t>
      </w:r>
    </w:p>
    <w:p w:rsidR="00F41AC9" w:rsidRDefault="00F41AC9" w:rsidP="00F41AC9">
      <w:pPr>
        <w:tabs>
          <w:tab w:val="left" w:pos="567"/>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В играх и действиях с мячом совершенствуются навыки большинства основных движений. Игры с мячом - это своеобразная комплексная гимнастика. В ходе их дети упражняются не только в бросании и ловле мяча, забрасывании его в корзину, метании на дальность и в цель, но также в ходьбе, беге, прыжках. </w:t>
      </w:r>
    </w:p>
    <w:p w:rsidR="00F41AC9" w:rsidRDefault="00F41AC9" w:rsidP="00F41AC9">
      <w:pPr>
        <w:tabs>
          <w:tab w:val="left" w:pos="567"/>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Игры с мячом при соответствующей организации их проведения благоприятно влияют на физическое развитие и работоспособность ребёнка. Упражнения с мячами различного веса и объёма развивают не только крупные, но и мелкие мышцы обеих рук, увеличивают подвижность пальцев и кистей, что особенно важно для шестилетнего ребёнка, готовящегося к обучению в школе.</w:t>
      </w:r>
    </w:p>
    <w:p w:rsidR="00F41AC9" w:rsidRDefault="00F41AC9" w:rsidP="00F41AC9">
      <w:pPr>
        <w:tabs>
          <w:tab w:val="left" w:pos="567"/>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При ловле и бросании мяча ребёнок действует обеими руками. Это способствует гармоничному развитию центральной нервной системы и всего организма. Известно и то, что механизм </w:t>
      </w:r>
      <w:proofErr w:type="spellStart"/>
      <w:r>
        <w:rPr>
          <w:rFonts w:ascii="Times New Roman" w:hAnsi="Times New Roman" w:cs="Times New Roman"/>
          <w:sz w:val="32"/>
          <w:szCs w:val="32"/>
        </w:rPr>
        <w:t>речеобразования</w:t>
      </w:r>
      <w:proofErr w:type="spellEnd"/>
      <w:r>
        <w:rPr>
          <w:rFonts w:ascii="Times New Roman" w:hAnsi="Times New Roman" w:cs="Times New Roman"/>
          <w:sz w:val="32"/>
          <w:szCs w:val="32"/>
        </w:rPr>
        <w:t xml:space="preserve"> формируется у ребёнка эффективнее, когда речевое развитие сочетается с ручными движениями.</w:t>
      </w:r>
    </w:p>
    <w:p w:rsidR="00F41AC9" w:rsidRDefault="00F41AC9" w:rsidP="00F41AC9">
      <w:pPr>
        <w:tabs>
          <w:tab w:val="left" w:pos="567"/>
        </w:tabs>
        <w:spacing w:line="240" w:lineRule="auto"/>
        <w:jc w:val="both"/>
        <w:rPr>
          <w:rFonts w:ascii="Times New Roman" w:hAnsi="Times New Roman" w:cs="Times New Roman"/>
          <w:sz w:val="32"/>
          <w:szCs w:val="32"/>
        </w:rPr>
      </w:pPr>
    </w:p>
    <w:p w:rsidR="00F41AC9" w:rsidRDefault="00F41AC9" w:rsidP="00F41AC9">
      <w:pPr>
        <w:tabs>
          <w:tab w:val="left" w:pos="567"/>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F41AC9" w:rsidRPr="00F411EE" w:rsidRDefault="00F41AC9" w:rsidP="00F41AC9">
      <w:pPr>
        <w:tabs>
          <w:tab w:val="left" w:pos="567"/>
        </w:tabs>
        <w:spacing w:line="240" w:lineRule="auto"/>
        <w:jc w:val="center"/>
        <w:rPr>
          <w:rFonts w:ascii="Times New Roman" w:hAnsi="Times New Roman" w:cs="Times New Roman"/>
          <w:sz w:val="32"/>
          <w:szCs w:val="32"/>
        </w:rPr>
      </w:pPr>
      <w:r>
        <w:rPr>
          <w:rFonts w:ascii="Times New Roman" w:hAnsi="Times New Roman" w:cs="Times New Roman"/>
          <w:sz w:val="32"/>
          <w:szCs w:val="32"/>
        </w:rPr>
        <w:br w:type="page"/>
      </w:r>
      <w:r w:rsidRPr="00F411EE">
        <w:rPr>
          <w:rFonts w:ascii="Times New Roman" w:hAnsi="Times New Roman" w:cs="Times New Roman"/>
          <w:b/>
          <w:bCs/>
          <w:i/>
          <w:iCs/>
          <w:sz w:val="32"/>
          <w:szCs w:val="32"/>
          <w:u w:val="single"/>
        </w:rPr>
        <w:lastRenderedPageBreak/>
        <w:t>А хотите узнать, как играли мячом в старину?</w:t>
      </w:r>
      <w:r w:rsidRPr="003034A4">
        <w:t xml:space="preserve"> </w:t>
      </w:r>
      <w:r>
        <w:rPr>
          <w:rFonts w:ascii="Calibri" w:hAnsi="Calibri" w:cs="Calibri"/>
          <w:noProof/>
          <w:lang w:eastAsia="ru-RU"/>
        </w:rPr>
        <w:drawing>
          <wp:anchor distT="0" distB="0" distL="114300" distR="114300" simplePos="0" relativeHeight="251660288" behindDoc="1" locked="0" layoutInCell="1" allowOverlap="1">
            <wp:simplePos x="0" y="0"/>
            <wp:positionH relativeFrom="column">
              <wp:posOffset>4396740</wp:posOffset>
            </wp:positionH>
            <wp:positionV relativeFrom="paragraph">
              <wp:posOffset>-3810</wp:posOffset>
            </wp:positionV>
            <wp:extent cx="1066800" cy="1781175"/>
            <wp:effectExtent l="19050" t="0" r="0" b="0"/>
            <wp:wrapTight wrapText="bothSides">
              <wp:wrapPolygon edited="0">
                <wp:start x="-386" y="0"/>
                <wp:lineTo x="-386" y="21484"/>
                <wp:lineTo x="21600" y="21484"/>
                <wp:lineTo x="21600" y="0"/>
                <wp:lineTo x="-386" y="0"/>
              </wp:wrapPolygon>
            </wp:wrapTight>
            <wp:docPr id="5" name="Рисунок 13" descr="http://ts4.mm.bing.net/th?id=H.4624113305387891&amp;w=91&amp;h=152&amp;c=7&amp;rs=1&amp;pid=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ts4.mm.bing.net/th?id=H.4624113305387891&amp;w=91&amp;h=152&amp;c=7&amp;rs=1&amp;pid=1.7">
                      <a:hlinkClick r:id="rId6"/>
                    </pic:cNvPr>
                    <pic:cNvPicPr>
                      <a:picLocks noChangeAspect="1" noChangeArrowheads="1"/>
                    </pic:cNvPicPr>
                  </pic:nvPicPr>
                  <pic:blipFill>
                    <a:blip r:embed="rId8" cstate="print"/>
                    <a:srcRect/>
                    <a:stretch>
                      <a:fillRect/>
                    </a:stretch>
                  </pic:blipFill>
                  <pic:spPr bwMode="auto">
                    <a:xfrm>
                      <a:off x="0" y="0"/>
                      <a:ext cx="1066800" cy="1781175"/>
                    </a:xfrm>
                    <a:prstGeom prst="rect">
                      <a:avLst/>
                    </a:prstGeom>
                    <a:noFill/>
                  </pic:spPr>
                </pic:pic>
              </a:graphicData>
            </a:graphic>
          </wp:anchor>
        </w:drawing>
      </w:r>
    </w:p>
    <w:p w:rsidR="00F41AC9" w:rsidRPr="009666E2" w:rsidRDefault="00F41AC9" w:rsidP="00F41AC9">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Например, индейцы, жители двух соседних деревень, устанавливали на огромном поле длиной до двух километров двое ворот. Играющие гнали мяч из центра поля к воротам противника при помощи клюшек. Строго – настрого запрещалось касаться игроков и мячей руками. Если во время игры кто – то из игроков случайно получал удар по лицу клюшкой или мячом, он должен был, несмотря на боль, улыбаться и продолжать игру. Таким образом, он доказывал, что является настоящим мужчиной.</w:t>
      </w:r>
    </w:p>
    <w:p w:rsidR="00F41AC9" w:rsidRDefault="00F41AC9" w:rsidP="00F41AC9">
      <w:pPr>
        <w:spacing w:line="240" w:lineRule="auto"/>
        <w:jc w:val="both"/>
        <w:rPr>
          <w:rFonts w:ascii="Times New Roman" w:hAnsi="Times New Roman" w:cs="Times New Roman"/>
          <w:b/>
          <w:bCs/>
          <w:sz w:val="36"/>
          <w:szCs w:val="36"/>
        </w:rPr>
      </w:pPr>
      <w:r w:rsidRPr="008167A6">
        <w:rPr>
          <w:rFonts w:ascii="Times New Roman" w:hAnsi="Times New Roman" w:cs="Times New Roman"/>
          <w:b/>
          <w:bCs/>
          <w:sz w:val="36"/>
          <w:szCs w:val="36"/>
        </w:rPr>
        <w:t>Старин</w:t>
      </w:r>
      <w:r>
        <w:rPr>
          <w:rFonts w:ascii="Times New Roman" w:hAnsi="Times New Roman" w:cs="Times New Roman"/>
          <w:b/>
          <w:bCs/>
          <w:sz w:val="36"/>
          <w:szCs w:val="36"/>
        </w:rPr>
        <w:t>ные названия игр с мячом</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 xml:space="preserve">Свечки </w:t>
      </w:r>
      <w:r>
        <w:rPr>
          <w:rFonts w:ascii="Times New Roman" w:hAnsi="Times New Roman" w:cs="Times New Roman"/>
          <w:sz w:val="32"/>
          <w:szCs w:val="32"/>
        </w:rPr>
        <w:t>– подбросить мяч вверх сначала невысоко и поймать его. Второй раз бросить выше, в третий раз еще выше.</w:t>
      </w:r>
    </w:p>
    <w:p w:rsidR="00F41AC9" w:rsidRDefault="00F41AC9" w:rsidP="00F41AC9">
      <w:pPr>
        <w:spacing w:line="240" w:lineRule="auto"/>
        <w:jc w:val="both"/>
        <w:rPr>
          <w:rFonts w:ascii="Times New Roman" w:hAnsi="Times New Roman" w:cs="Times New Roman"/>
          <w:sz w:val="32"/>
          <w:szCs w:val="32"/>
        </w:rPr>
      </w:pPr>
      <w:proofErr w:type="spellStart"/>
      <w:r w:rsidRPr="00F411EE">
        <w:rPr>
          <w:rFonts w:ascii="Times New Roman" w:hAnsi="Times New Roman" w:cs="Times New Roman"/>
          <w:b/>
          <w:bCs/>
          <w:i/>
          <w:iCs/>
          <w:sz w:val="32"/>
          <w:szCs w:val="32"/>
          <w:u w:val="single"/>
        </w:rPr>
        <w:t>Поднебески</w:t>
      </w:r>
      <w:proofErr w:type="spellEnd"/>
      <w:r>
        <w:rPr>
          <w:rFonts w:ascii="Times New Roman" w:hAnsi="Times New Roman" w:cs="Times New Roman"/>
          <w:sz w:val="32"/>
          <w:szCs w:val="32"/>
          <w:u w:val="single"/>
        </w:rPr>
        <w:t xml:space="preserve"> </w:t>
      </w:r>
      <w:r>
        <w:rPr>
          <w:rFonts w:ascii="Times New Roman" w:hAnsi="Times New Roman" w:cs="Times New Roman"/>
          <w:sz w:val="32"/>
          <w:szCs w:val="32"/>
        </w:rPr>
        <w:t>– подбросить мяч вверх, дать ему упасть и с отскока от земли поймать.</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Гвозди ковать</w:t>
      </w:r>
      <w:r>
        <w:rPr>
          <w:rFonts w:ascii="Times New Roman" w:hAnsi="Times New Roman" w:cs="Times New Roman"/>
          <w:sz w:val="32"/>
          <w:szCs w:val="32"/>
        </w:rPr>
        <w:t xml:space="preserve"> – отбивать мяч рукой о землю.</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Хватки</w:t>
      </w:r>
      <w:r>
        <w:rPr>
          <w:rFonts w:ascii="Times New Roman" w:hAnsi="Times New Roman" w:cs="Times New Roman"/>
          <w:sz w:val="32"/>
          <w:szCs w:val="32"/>
          <w:u w:val="single"/>
        </w:rPr>
        <w:t xml:space="preserve"> </w:t>
      </w:r>
      <w:r>
        <w:rPr>
          <w:rFonts w:ascii="Times New Roman" w:hAnsi="Times New Roman" w:cs="Times New Roman"/>
          <w:sz w:val="32"/>
          <w:szCs w:val="32"/>
        </w:rPr>
        <w:t>– поднять  руки с мячом повыше головы, выпустить его и поймать на лету.</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 xml:space="preserve">Вертушки – </w:t>
      </w:r>
      <w:proofErr w:type="spellStart"/>
      <w:r w:rsidRPr="00F411EE">
        <w:rPr>
          <w:rFonts w:ascii="Times New Roman" w:hAnsi="Times New Roman" w:cs="Times New Roman"/>
          <w:b/>
          <w:bCs/>
          <w:i/>
          <w:iCs/>
          <w:sz w:val="32"/>
          <w:szCs w:val="32"/>
          <w:u w:val="single"/>
        </w:rPr>
        <w:t>перевертушки</w:t>
      </w:r>
      <w:proofErr w:type="spellEnd"/>
      <w:r w:rsidRPr="00F411EE">
        <w:rPr>
          <w:rFonts w:ascii="Times New Roman" w:hAnsi="Times New Roman" w:cs="Times New Roman"/>
          <w:b/>
          <w:bCs/>
          <w:i/>
          <w:iCs/>
          <w:sz w:val="32"/>
          <w:szCs w:val="32"/>
          <w:u w:val="single"/>
        </w:rPr>
        <w:t xml:space="preserve"> </w:t>
      </w:r>
      <w:r>
        <w:rPr>
          <w:rFonts w:ascii="Times New Roman" w:hAnsi="Times New Roman" w:cs="Times New Roman"/>
          <w:sz w:val="32"/>
          <w:szCs w:val="32"/>
        </w:rPr>
        <w:t>– положить мяч на ладонь, слегка подбросить его, руку повернуть тыльной стороной, отбить мяч вверх, а затем поймать.</w:t>
      </w:r>
    </w:p>
    <w:p w:rsidR="00F41AC9" w:rsidRDefault="00F41AC9" w:rsidP="00F41AC9">
      <w:pPr>
        <w:spacing w:line="240" w:lineRule="auto"/>
        <w:jc w:val="both"/>
        <w:rPr>
          <w:rFonts w:ascii="Times New Roman" w:hAnsi="Times New Roman" w:cs="Times New Roman"/>
          <w:sz w:val="32"/>
          <w:szCs w:val="32"/>
        </w:rPr>
      </w:pPr>
      <w:proofErr w:type="spellStart"/>
      <w:r w:rsidRPr="00F411EE">
        <w:rPr>
          <w:rFonts w:ascii="Times New Roman" w:hAnsi="Times New Roman" w:cs="Times New Roman"/>
          <w:b/>
          <w:bCs/>
          <w:i/>
          <w:iCs/>
          <w:sz w:val="32"/>
          <w:szCs w:val="32"/>
          <w:u w:val="single"/>
        </w:rPr>
        <w:t>Первыши</w:t>
      </w:r>
      <w:proofErr w:type="spellEnd"/>
      <w:r w:rsidRPr="00F411EE">
        <w:rPr>
          <w:rFonts w:ascii="Times New Roman" w:hAnsi="Times New Roman" w:cs="Times New Roman"/>
          <w:b/>
          <w:bCs/>
          <w:i/>
          <w:iCs/>
          <w:sz w:val="32"/>
          <w:szCs w:val="32"/>
          <w:u w:val="single"/>
        </w:rPr>
        <w:t xml:space="preserve"> – </w:t>
      </w:r>
      <w:proofErr w:type="spellStart"/>
      <w:r w:rsidRPr="00F411EE">
        <w:rPr>
          <w:rFonts w:ascii="Times New Roman" w:hAnsi="Times New Roman" w:cs="Times New Roman"/>
          <w:b/>
          <w:bCs/>
          <w:i/>
          <w:iCs/>
          <w:sz w:val="32"/>
          <w:szCs w:val="32"/>
          <w:u w:val="single"/>
        </w:rPr>
        <w:t>водокачи</w:t>
      </w:r>
      <w:proofErr w:type="spellEnd"/>
      <w:r>
        <w:rPr>
          <w:rFonts w:ascii="Times New Roman" w:hAnsi="Times New Roman" w:cs="Times New Roman"/>
          <w:sz w:val="32"/>
          <w:szCs w:val="32"/>
          <w:u w:val="single"/>
        </w:rPr>
        <w:t xml:space="preserve"> </w:t>
      </w:r>
      <w:r>
        <w:rPr>
          <w:rFonts w:ascii="Times New Roman" w:hAnsi="Times New Roman" w:cs="Times New Roman"/>
          <w:sz w:val="32"/>
          <w:szCs w:val="32"/>
        </w:rPr>
        <w:t>– ударить мячом в стену, поймать его с отскоком от стены.</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 xml:space="preserve">Зайца гонять </w:t>
      </w:r>
      <w:r>
        <w:rPr>
          <w:rFonts w:ascii="Times New Roman" w:hAnsi="Times New Roman" w:cs="Times New Roman"/>
          <w:sz w:val="32"/>
          <w:szCs w:val="32"/>
        </w:rPr>
        <w:t>– бросить мяч о землю так, чтобы он ударился о стенку, и поймать с отскока от стены.</w:t>
      </w:r>
    </w:p>
    <w:p w:rsidR="00F41AC9" w:rsidRDefault="00F41AC9" w:rsidP="00F41AC9">
      <w:pPr>
        <w:spacing w:line="240" w:lineRule="auto"/>
        <w:jc w:val="both"/>
        <w:rPr>
          <w:rFonts w:ascii="Times New Roman" w:hAnsi="Times New Roman" w:cs="Times New Roman"/>
          <w:sz w:val="32"/>
          <w:szCs w:val="32"/>
        </w:rPr>
      </w:pPr>
      <w:proofErr w:type="spellStart"/>
      <w:r w:rsidRPr="00F411EE">
        <w:rPr>
          <w:rFonts w:ascii="Times New Roman" w:hAnsi="Times New Roman" w:cs="Times New Roman"/>
          <w:b/>
          <w:bCs/>
          <w:i/>
          <w:iCs/>
          <w:sz w:val="32"/>
          <w:szCs w:val="32"/>
          <w:u w:val="single"/>
        </w:rPr>
        <w:t>Пришлепы</w:t>
      </w:r>
      <w:proofErr w:type="spellEnd"/>
      <w:r>
        <w:rPr>
          <w:rFonts w:ascii="Times New Roman" w:hAnsi="Times New Roman" w:cs="Times New Roman"/>
          <w:sz w:val="32"/>
          <w:szCs w:val="32"/>
          <w:u w:val="single"/>
        </w:rPr>
        <w:t xml:space="preserve"> </w:t>
      </w:r>
      <w:r>
        <w:rPr>
          <w:rFonts w:ascii="Times New Roman" w:hAnsi="Times New Roman" w:cs="Times New Roman"/>
          <w:sz w:val="32"/>
          <w:szCs w:val="32"/>
        </w:rPr>
        <w:t>– ударить мячом о стену, отскочивший от стены мяч ударить ладонью так, чтобы он опять ударился о стену,  поймать.</w:t>
      </w:r>
    </w:p>
    <w:p w:rsidR="00F41AC9" w:rsidRDefault="00F41AC9" w:rsidP="00F41AC9">
      <w:pPr>
        <w:spacing w:line="240" w:lineRule="auto"/>
        <w:jc w:val="both"/>
        <w:rPr>
          <w:rFonts w:ascii="Times New Roman" w:hAnsi="Times New Roman" w:cs="Times New Roman"/>
          <w:sz w:val="32"/>
          <w:szCs w:val="32"/>
        </w:rPr>
      </w:pPr>
      <w:proofErr w:type="spellStart"/>
      <w:r w:rsidRPr="00F411EE">
        <w:rPr>
          <w:rFonts w:ascii="Times New Roman" w:hAnsi="Times New Roman" w:cs="Times New Roman"/>
          <w:b/>
          <w:bCs/>
          <w:i/>
          <w:iCs/>
          <w:sz w:val="32"/>
          <w:szCs w:val="32"/>
          <w:u w:val="single"/>
        </w:rPr>
        <w:t>Одноручье</w:t>
      </w:r>
      <w:proofErr w:type="spellEnd"/>
      <w:r w:rsidRPr="00F411EE">
        <w:rPr>
          <w:rFonts w:ascii="Times New Roman" w:hAnsi="Times New Roman" w:cs="Times New Roman"/>
          <w:b/>
          <w:bCs/>
          <w:i/>
          <w:iCs/>
          <w:sz w:val="32"/>
          <w:szCs w:val="32"/>
          <w:u w:val="single"/>
        </w:rPr>
        <w:t xml:space="preserve"> </w:t>
      </w:r>
      <w:r>
        <w:rPr>
          <w:rFonts w:ascii="Times New Roman" w:hAnsi="Times New Roman" w:cs="Times New Roman"/>
          <w:sz w:val="32"/>
          <w:szCs w:val="32"/>
          <w:u w:val="single"/>
        </w:rPr>
        <w:t xml:space="preserve">– </w:t>
      </w:r>
      <w:r w:rsidRPr="00852FA2">
        <w:rPr>
          <w:rFonts w:ascii="Times New Roman" w:hAnsi="Times New Roman" w:cs="Times New Roman"/>
          <w:sz w:val="32"/>
          <w:szCs w:val="32"/>
        </w:rPr>
        <w:t>подбросить</w:t>
      </w:r>
      <w:r>
        <w:rPr>
          <w:rFonts w:ascii="Times New Roman" w:hAnsi="Times New Roman" w:cs="Times New Roman"/>
          <w:sz w:val="32"/>
          <w:szCs w:val="32"/>
        </w:rPr>
        <w:t xml:space="preserve"> мяч правой рукой и поймать правой, подбросить левой и поймать левой.</w:t>
      </w:r>
    </w:p>
    <w:p w:rsidR="00F41AC9"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t>В ладоши</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ударить мячом о стену, хлопнуть в ладоши и поймать. </w:t>
      </w:r>
    </w:p>
    <w:p w:rsidR="00F41AC9" w:rsidRPr="00A771BF" w:rsidRDefault="00F41AC9" w:rsidP="00F41AC9">
      <w:pPr>
        <w:spacing w:line="240" w:lineRule="auto"/>
        <w:jc w:val="both"/>
        <w:rPr>
          <w:rFonts w:ascii="Times New Roman" w:hAnsi="Times New Roman" w:cs="Times New Roman"/>
          <w:sz w:val="32"/>
          <w:szCs w:val="32"/>
        </w:rPr>
      </w:pPr>
      <w:r w:rsidRPr="00F411EE">
        <w:rPr>
          <w:rFonts w:ascii="Times New Roman" w:hAnsi="Times New Roman" w:cs="Times New Roman"/>
          <w:b/>
          <w:bCs/>
          <w:i/>
          <w:iCs/>
          <w:sz w:val="32"/>
          <w:szCs w:val="32"/>
          <w:u w:val="single"/>
        </w:rPr>
        <w:lastRenderedPageBreak/>
        <w:t>По коленям</w:t>
      </w:r>
      <w:r>
        <w:rPr>
          <w:rFonts w:ascii="Times New Roman" w:hAnsi="Times New Roman" w:cs="Times New Roman"/>
          <w:sz w:val="32"/>
          <w:szCs w:val="32"/>
          <w:u w:val="single"/>
        </w:rPr>
        <w:t xml:space="preserve"> </w:t>
      </w:r>
      <w:r>
        <w:rPr>
          <w:rFonts w:ascii="Times New Roman" w:hAnsi="Times New Roman" w:cs="Times New Roman"/>
          <w:sz w:val="32"/>
          <w:szCs w:val="32"/>
        </w:rPr>
        <w:t>– ударить мячом о стену, хлопнуть руками по коленям и поймать мяч.</w:t>
      </w:r>
    </w:p>
    <w:p w:rsidR="00F41AC9" w:rsidRDefault="00F41AC9" w:rsidP="00F41AC9">
      <w:pPr>
        <w:spacing w:line="240" w:lineRule="auto"/>
        <w:jc w:val="both"/>
        <w:rPr>
          <w:rFonts w:ascii="Times New Roman" w:hAnsi="Times New Roman" w:cs="Times New Roman"/>
          <w:sz w:val="36"/>
          <w:szCs w:val="36"/>
        </w:rPr>
      </w:pPr>
      <w:r>
        <w:rPr>
          <w:rFonts w:ascii="Times New Roman" w:hAnsi="Times New Roman" w:cs="Times New Roman"/>
          <w:sz w:val="36"/>
          <w:szCs w:val="36"/>
        </w:rPr>
        <w:t>Предлагаем выполнить несколько игровых приемов вместе с вашим ребенком:</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и ловите его;</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и после хлопка в ладоши  ловите его;</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повернитесь вокруг себя и ловите его двумя руками;</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и ловите после двух хлопков в ладоши;</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правой, а ловите левой рукой;</w:t>
      </w:r>
    </w:p>
    <w:p w:rsidR="00F41AC9" w:rsidRPr="00803356"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Бросайте мяч вверх и ловите его после отскока от пола;</w:t>
      </w:r>
    </w:p>
    <w:p w:rsidR="00F41AC9" w:rsidRPr="0040683F"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Сядьте на корточки, бросьте мяч вверх и поймайте его, повернувшись вокруг себя;</w:t>
      </w:r>
    </w:p>
    <w:p w:rsidR="00F41AC9" w:rsidRPr="0040683F"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Подбросьте мяч, отбейте его несильно коленом вверх, после этого поймайте двумя руками;</w:t>
      </w:r>
    </w:p>
    <w:p w:rsidR="00F41AC9" w:rsidRPr="0040683F" w:rsidRDefault="00F41AC9" w:rsidP="00F41AC9">
      <w:pPr>
        <w:pStyle w:val="a3"/>
        <w:numPr>
          <w:ilvl w:val="0"/>
          <w:numId w:val="1"/>
        </w:numPr>
        <w:spacing w:line="240" w:lineRule="auto"/>
        <w:jc w:val="both"/>
        <w:rPr>
          <w:rFonts w:ascii="Times New Roman" w:hAnsi="Times New Roman" w:cs="Times New Roman"/>
          <w:sz w:val="36"/>
          <w:szCs w:val="36"/>
        </w:rPr>
      </w:pPr>
      <w:r>
        <w:rPr>
          <w:rFonts w:ascii="Times New Roman" w:hAnsi="Times New Roman" w:cs="Times New Roman"/>
          <w:i/>
          <w:iCs/>
          <w:sz w:val="36"/>
          <w:szCs w:val="36"/>
        </w:rPr>
        <w:t>Подбросьте мяч вверх, отбейте его головой и поймайте;</w:t>
      </w:r>
    </w:p>
    <w:p w:rsidR="00F41AC9" w:rsidRDefault="00F41AC9" w:rsidP="00F41AC9">
      <w:pPr>
        <w:spacing w:line="240" w:lineRule="auto"/>
        <w:ind w:left="-180"/>
        <w:jc w:val="both"/>
        <w:rPr>
          <w:rFonts w:ascii="Times New Roman" w:hAnsi="Times New Roman" w:cs="Times New Roman"/>
          <w:sz w:val="36"/>
          <w:szCs w:val="36"/>
        </w:rPr>
      </w:pPr>
      <w:r>
        <w:rPr>
          <w:rFonts w:ascii="Times New Roman" w:hAnsi="Times New Roman" w:cs="Times New Roman"/>
          <w:sz w:val="36"/>
          <w:szCs w:val="36"/>
        </w:rPr>
        <w:t xml:space="preserve">Если вам удалось выполнить все задания с первого раза, значит, вы настоящий мастер- </w:t>
      </w:r>
      <w:r w:rsidRPr="00F411EE">
        <w:rPr>
          <w:rFonts w:ascii="Times New Roman" w:hAnsi="Times New Roman" w:cs="Times New Roman"/>
          <w:i/>
          <w:iCs/>
          <w:sz w:val="32"/>
          <w:szCs w:val="32"/>
          <w:u w:val="single"/>
        </w:rPr>
        <w:t>«МАСТЕР МЯЧА»</w:t>
      </w:r>
      <w:r w:rsidRPr="00F411EE">
        <w:rPr>
          <w:rFonts w:ascii="Times New Roman" w:hAnsi="Times New Roman" w:cs="Times New Roman"/>
          <w:sz w:val="32"/>
          <w:szCs w:val="32"/>
        </w:rPr>
        <w:t>,</w:t>
      </w:r>
      <w:r>
        <w:rPr>
          <w:rFonts w:ascii="Times New Roman" w:hAnsi="Times New Roman" w:cs="Times New Roman"/>
          <w:sz w:val="36"/>
          <w:szCs w:val="36"/>
        </w:rPr>
        <w:t xml:space="preserve"> ну а если не получилось, то не беда,  надо тренироваться, и тогда все обязательно получится!!!</w:t>
      </w:r>
    </w:p>
    <w:p w:rsidR="00F41AC9" w:rsidRPr="00F411EE" w:rsidRDefault="00F85519" w:rsidP="00F41AC9">
      <w:pPr>
        <w:spacing w:line="240" w:lineRule="auto"/>
        <w:ind w:left="-180"/>
        <w:jc w:val="center"/>
        <w:rPr>
          <w:rFonts w:ascii="Times New Roman" w:hAnsi="Times New Roman" w:cs="Times New Roman"/>
          <w:i/>
          <w:iCs/>
          <w:sz w:val="36"/>
          <w:szCs w:val="36"/>
        </w:rPr>
      </w:pPr>
      <w:r>
        <w:rPr>
          <w:rFonts w:ascii="Calibri" w:hAnsi="Calibri" w:cs="Calibri"/>
          <w:noProof/>
          <w:lang w:eastAsia="ru-RU"/>
        </w:rPr>
        <w:drawing>
          <wp:anchor distT="0" distB="0" distL="114300" distR="114300" simplePos="0" relativeHeight="251661312" behindDoc="1" locked="0" layoutInCell="1" allowOverlap="1" wp14:anchorId="224C1749" wp14:editId="5C260EE1">
            <wp:simplePos x="0" y="0"/>
            <wp:positionH relativeFrom="column">
              <wp:posOffset>3882390</wp:posOffset>
            </wp:positionH>
            <wp:positionV relativeFrom="paragraph">
              <wp:posOffset>64135</wp:posOffset>
            </wp:positionV>
            <wp:extent cx="1943100" cy="1457325"/>
            <wp:effectExtent l="0" t="0" r="0" b="0"/>
            <wp:wrapTight wrapText="bothSides">
              <wp:wrapPolygon edited="0">
                <wp:start x="0" y="0"/>
                <wp:lineTo x="0" y="21459"/>
                <wp:lineTo x="21388" y="21459"/>
                <wp:lineTo x="21388" y="0"/>
                <wp:lineTo x="0" y="0"/>
              </wp:wrapPolygon>
            </wp:wrapTight>
            <wp:docPr id="6" name="Рисунок 1" descr="http://ts3.mm.bing.net/th?id=H.4967276817419198&amp;w=171&amp;h=138&amp;c=7&amp;rs=1&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s3.mm.bing.net/th?id=H.4967276817419198&amp;w=171&amp;h=138&amp;c=7&amp;rs=1&amp;pid=1.7">
                      <a:hlinkClick r:id="rId9"/>
                    </pic:cNvPr>
                    <pic:cNvPicPr>
                      <a:picLocks noChangeAspect="1" noChangeArrowheads="1"/>
                    </pic:cNvPicPr>
                  </pic:nvPicPr>
                  <pic:blipFill>
                    <a:blip r:embed="rId10" cstate="print"/>
                    <a:srcRect/>
                    <a:stretch>
                      <a:fillRect/>
                    </a:stretch>
                  </pic:blipFill>
                  <pic:spPr bwMode="auto">
                    <a:xfrm>
                      <a:off x="0" y="0"/>
                      <a:ext cx="1943100" cy="1457325"/>
                    </a:xfrm>
                    <a:prstGeom prst="rect">
                      <a:avLst/>
                    </a:prstGeom>
                    <a:noFill/>
                  </pic:spPr>
                </pic:pic>
              </a:graphicData>
            </a:graphic>
          </wp:anchor>
        </w:drawing>
      </w:r>
      <w:r w:rsidR="00F41AC9">
        <w:rPr>
          <w:rFonts w:ascii="Times New Roman" w:hAnsi="Times New Roman" w:cs="Times New Roman"/>
          <w:i/>
          <w:iCs/>
          <w:sz w:val="36"/>
          <w:szCs w:val="36"/>
        </w:rPr>
        <w:t>ЖЕЛАЕМ ВАМ УСПЕХА!</w:t>
      </w:r>
      <w:r w:rsidR="00F41AC9" w:rsidRPr="003034A4">
        <w:t xml:space="preserve"> </w:t>
      </w:r>
    </w:p>
    <w:p w:rsidR="00F41AC9" w:rsidRDefault="00F41AC9" w:rsidP="00F41AC9">
      <w:pPr>
        <w:spacing w:line="240" w:lineRule="auto"/>
        <w:ind w:left="360"/>
        <w:jc w:val="right"/>
      </w:pPr>
    </w:p>
    <w:p w:rsidR="00F41AC9" w:rsidRDefault="00F41AC9" w:rsidP="00F41AC9">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p>
    <w:p w:rsidR="00356CBF" w:rsidRDefault="00356CBF"/>
    <w:sectPr w:rsidR="00356CBF" w:rsidSect="00CC6478">
      <w:pgSz w:w="11906" w:h="16838"/>
      <w:pgMar w:top="851"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A3943"/>
    <w:multiLevelType w:val="hybridMultilevel"/>
    <w:tmpl w:val="70C6F4D4"/>
    <w:lvl w:ilvl="0" w:tplc="38080A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1AC9"/>
    <w:rsid w:val="000A5390"/>
    <w:rsid w:val="00356CBF"/>
    <w:rsid w:val="00E528A4"/>
    <w:rsid w:val="00F41AC9"/>
    <w:rsid w:val="00F85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C9"/>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q=%d0%ba%d0%b0%d1%80%d1%82%d0%b8%d0%bd%d0%ba%d0%b8+%d0%b8%d0%b3%d1%80++%d1%81+%d0%bc%d1%8f%d1%87%d0%be%d0%bc+&amp;qpvt=%d0%ba%d0%b0%d1%80%d1%82%d0%b8%d0%bd%d0%ba%d0%b8+%d0%b8%d0%b3%d1%80++%d1%81+%d0%bc%d1%8f%d1%87%d0%be%d0%bc+&amp;FORM=IGR#view=detail&amp;id=F7670F1C147D827F77D5FDE9FE341F160C10AF43&amp;selectedIndex=9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bing.com/images/search?q=%d0%ba%d0%b0%d1%80%d1%82%d0%b8%d0%bd%d0%ba%d0%b8+%d0%b8%d0%b3%d1%80++%d1%81+%d0%bc%d1%8f%d1%87%d0%be%d0%bc+&amp;qpvt=%d0%ba%d0%b0%d1%80%d1%82%d0%b8%d0%bd%d0%ba%d0%b8+%d0%b8%d0%b3%d1%80++%d1%81+%d0%bc%d1%8f%d1%87%d0%be%d0%bc+&amp;FORM=IGR#view=detail&amp;id=1DA8772A4180D5DF1569E92AF30397B730887E30&amp;selectedIndex=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3564</Characters>
  <Application>Microsoft Office Word</Application>
  <DocSecurity>0</DocSecurity>
  <Lines>29</Lines>
  <Paragraphs>8</Paragraphs>
  <ScaleCrop>false</ScaleCrop>
  <Company>Microsoft</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154310</dc:creator>
  <cp:keywords/>
  <dc:description/>
  <cp:lastModifiedBy>Пользователь</cp:lastModifiedBy>
  <cp:revision>4</cp:revision>
  <dcterms:created xsi:type="dcterms:W3CDTF">2018-12-04T08:40:00Z</dcterms:created>
  <dcterms:modified xsi:type="dcterms:W3CDTF">2018-12-04T09:33:00Z</dcterms:modified>
</cp:coreProperties>
</file>