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BF" w:rsidRPr="007061B8" w:rsidRDefault="002B202E" w:rsidP="00C46F8C">
      <w:pPr>
        <w:spacing w:after="0"/>
        <w:rPr>
          <w:rFonts w:ascii="Times New Roman" w:hAnsi="Times New Roman" w:cs="Times New Roman"/>
          <w:b/>
          <w:i/>
          <w:color w:val="00B050"/>
        </w:rPr>
      </w:pPr>
      <w:r w:rsidRPr="007061B8">
        <w:rPr>
          <w:rFonts w:ascii="Times New Roman" w:hAnsi="Times New Roman" w:cs="Times New Roman"/>
          <w:b/>
          <w:i/>
          <w:color w:val="00B050"/>
        </w:rPr>
        <w:t>Мы сегодня не скучали,</w:t>
      </w:r>
    </w:p>
    <w:p w:rsidR="002B202E" w:rsidRPr="007061B8" w:rsidRDefault="002B202E" w:rsidP="00C46F8C">
      <w:pPr>
        <w:spacing w:after="0"/>
        <w:rPr>
          <w:rFonts w:ascii="Times New Roman" w:hAnsi="Times New Roman" w:cs="Times New Roman"/>
          <w:b/>
          <w:i/>
          <w:color w:val="00B050"/>
        </w:rPr>
      </w:pPr>
      <w:r w:rsidRPr="007061B8">
        <w:rPr>
          <w:rFonts w:ascii="Times New Roman" w:hAnsi="Times New Roman" w:cs="Times New Roman"/>
          <w:b/>
          <w:i/>
          <w:color w:val="00B050"/>
        </w:rPr>
        <w:t>Вместе здорово играли!</w:t>
      </w:r>
    </w:p>
    <w:p w:rsidR="002B202E" w:rsidRPr="007061B8" w:rsidRDefault="002B202E" w:rsidP="00C46F8C">
      <w:pPr>
        <w:spacing w:after="0"/>
        <w:rPr>
          <w:rFonts w:ascii="Times New Roman" w:hAnsi="Times New Roman" w:cs="Times New Roman"/>
          <w:b/>
          <w:i/>
          <w:color w:val="00B050"/>
        </w:rPr>
      </w:pPr>
      <w:r w:rsidRPr="007061B8">
        <w:rPr>
          <w:rFonts w:ascii="Times New Roman" w:hAnsi="Times New Roman" w:cs="Times New Roman"/>
          <w:b/>
          <w:i/>
          <w:color w:val="00B050"/>
        </w:rPr>
        <w:t>Дружно, весело и ярко</w:t>
      </w:r>
    </w:p>
    <w:p w:rsidR="00C46F8C" w:rsidRPr="007061B8" w:rsidRDefault="002B202E" w:rsidP="007061B8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7061B8">
        <w:rPr>
          <w:rFonts w:ascii="Times New Roman" w:hAnsi="Times New Roman" w:cs="Times New Roman"/>
          <w:b/>
          <w:i/>
          <w:color w:val="00B050"/>
        </w:rPr>
        <w:t>С парашютом на полянке!</w:t>
      </w:r>
      <w:r w:rsidR="00314F57" w:rsidRPr="007061B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314F57" w:rsidRPr="007061B8" w:rsidRDefault="00314F57" w:rsidP="00C46F8C">
      <w:pPr>
        <w:spacing w:after="0"/>
        <w:jc w:val="center"/>
        <w:rPr>
          <w:rFonts w:ascii="Times New Roman" w:hAnsi="Times New Roman" w:cs="Times New Roman"/>
          <w:b/>
          <w:i/>
          <w:color w:val="2C119F"/>
          <w:sz w:val="36"/>
          <w:szCs w:val="36"/>
        </w:rPr>
      </w:pPr>
      <w:r w:rsidRPr="007061B8">
        <w:rPr>
          <w:rFonts w:ascii="Times New Roman" w:hAnsi="Times New Roman" w:cs="Times New Roman"/>
          <w:b/>
          <w:i/>
          <w:color w:val="2C119F"/>
          <w:sz w:val="36"/>
          <w:szCs w:val="36"/>
        </w:rPr>
        <w:t>Игры с волшебным парашютом</w:t>
      </w:r>
    </w:p>
    <w:p w:rsidR="00314F57" w:rsidRPr="00345D1F" w:rsidRDefault="005E5071" w:rsidP="0031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4F57" w:rsidRPr="00345D1F">
        <w:rPr>
          <w:rFonts w:ascii="Times New Roman" w:hAnsi="Times New Roman" w:cs="Times New Roman"/>
          <w:sz w:val="24"/>
          <w:szCs w:val="24"/>
        </w:rPr>
        <w:t xml:space="preserve">Что такое игровой парашют? Для чего он нужен? На какой возраст рассчитан? </w:t>
      </w:r>
    </w:p>
    <w:p w:rsidR="00314F57" w:rsidRPr="00345D1F" w:rsidRDefault="00314F57" w:rsidP="0031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5D1F">
        <w:rPr>
          <w:rFonts w:ascii="Times New Roman" w:hAnsi="Times New Roman" w:cs="Times New Roman"/>
          <w:sz w:val="24"/>
          <w:szCs w:val="24"/>
        </w:rPr>
        <w:t>Игровой парашют изготовлен из яркой легкой ткани и состоит из нескольких цветных секторов.</w:t>
      </w:r>
    </w:p>
    <w:p w:rsidR="00314F57" w:rsidRPr="00345D1F" w:rsidRDefault="00314F57" w:rsidP="0031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5D1F">
        <w:rPr>
          <w:rFonts w:ascii="Times New Roman" w:hAnsi="Times New Roman" w:cs="Times New Roman"/>
          <w:sz w:val="24"/>
          <w:szCs w:val="24"/>
        </w:rPr>
        <w:t>Игры с парашютом не соревновательные, они учат согласованности действий и умению чувствовать движения остальных игроков. Для детей очень важно ощутить именно через движения то, что они могут быть частью команды. Парашют очень яркий и запоминающийся атрибут, он отлично подходит для праздников и развлечений, для объединения ребят в одну команду. Парашют ни кого не оставляет равнодушным: он в равной мере нравится и младшим дошкольникам и ребятам постарше, да и родители не могут сдержать улыбки, глядя на счастливые лица детей.</w:t>
      </w:r>
    </w:p>
    <w:p w:rsidR="00314F57" w:rsidRPr="00345D1F" w:rsidRDefault="00314F57" w:rsidP="0031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5D1F">
        <w:rPr>
          <w:rFonts w:ascii="Times New Roman" w:hAnsi="Times New Roman" w:cs="Times New Roman"/>
          <w:sz w:val="24"/>
          <w:szCs w:val="24"/>
        </w:rPr>
        <w:t xml:space="preserve">Парашют даёт ребенку богатый спектр новых ощущений: это и яркий зрительный образ, и сильный ветер, и ощущение мягкой ткани. Парашют настолько привлекателен сам по себе, что обычно не приходится уговаривать детей – они сами бросают свои дела и торопятся вступить в игру. Для тихих и застенчивых детей парашют даёт массу возможностей для присоединения к компании детей. Ведь в этих играх никто не требует сразу давать руку другим участникам, как в хороводе, или сразу входить в круг. Каждый ребенок может выбрать свою скорость и свою степень активности. Парашют очень полезен как для тихих, так и для активных, в том числе </w:t>
      </w:r>
      <w:proofErr w:type="spellStart"/>
      <w:r w:rsidRPr="00345D1F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345D1F">
        <w:rPr>
          <w:rFonts w:ascii="Times New Roman" w:hAnsi="Times New Roman" w:cs="Times New Roman"/>
          <w:sz w:val="24"/>
          <w:szCs w:val="24"/>
        </w:rPr>
        <w:t xml:space="preserve"> детей, поскольку игры с парашютом дают </w:t>
      </w:r>
      <w:proofErr w:type="gramStart"/>
      <w:r w:rsidRPr="00345D1F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345D1F">
        <w:rPr>
          <w:rFonts w:ascii="Times New Roman" w:hAnsi="Times New Roman" w:cs="Times New Roman"/>
          <w:sz w:val="24"/>
          <w:szCs w:val="24"/>
        </w:rPr>
        <w:t xml:space="preserve"> как растормошить тихих детей, так и успокоить особо шустрых. </w:t>
      </w:r>
    </w:p>
    <w:p w:rsidR="002B202E" w:rsidRPr="007061B8" w:rsidRDefault="00314F57" w:rsidP="0070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D1F">
        <w:rPr>
          <w:rFonts w:ascii="Times New Roman" w:hAnsi="Times New Roman" w:cs="Times New Roman"/>
          <w:sz w:val="24"/>
          <w:szCs w:val="24"/>
        </w:rPr>
        <w:t>Парашют даёт массу возможностей для игр с правилами, игр с границами.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1F">
        <w:rPr>
          <w:rFonts w:ascii="Times New Roman" w:hAnsi="Times New Roman" w:cs="Times New Roman"/>
          <w:sz w:val="24"/>
          <w:szCs w:val="24"/>
        </w:rPr>
        <w:t>Как и в других подвижных играх, дети учатся соблюдать правила игры, дожидаться своей очереди, взаимодействовать друг с другом</w:t>
      </w:r>
      <w:r>
        <w:rPr>
          <w:rFonts w:ascii="Times New Roman" w:hAnsi="Times New Roman" w:cs="Times New Roman"/>
          <w:sz w:val="24"/>
          <w:szCs w:val="24"/>
        </w:rPr>
        <w:t>. Нот самое главное, в играх с парашютом дети испытывают яркие положительные эмоции!</w:t>
      </w:r>
      <w:r w:rsidR="007061B8" w:rsidRPr="007061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06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7944" cy="3187798"/>
            <wp:effectExtent l="19050" t="0" r="206" b="0"/>
            <wp:docPr id="2" name="Рисунок 2" descr="C:\Users\154310\Desktop\ДС 140\КНН на сайт\Фото парашют\IMG_20170630_10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4310\Desktop\ДС 140\КНН на сайт\Фото парашют\IMG_20170630_105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53" cy="319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02E" w:rsidRPr="007061B8" w:rsidSect="007061B8">
      <w:pgSz w:w="11906" w:h="16838"/>
      <w:pgMar w:top="1134" w:right="850" w:bottom="1134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02E"/>
    <w:rsid w:val="002B202E"/>
    <w:rsid w:val="00314F57"/>
    <w:rsid w:val="00356CBF"/>
    <w:rsid w:val="00372144"/>
    <w:rsid w:val="00385E8C"/>
    <w:rsid w:val="005E5071"/>
    <w:rsid w:val="005F61BC"/>
    <w:rsid w:val="00611D5D"/>
    <w:rsid w:val="007061B8"/>
    <w:rsid w:val="00C46F8C"/>
    <w:rsid w:val="00E528A4"/>
    <w:rsid w:val="00EE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6</cp:revision>
  <dcterms:created xsi:type="dcterms:W3CDTF">2017-07-03T11:56:00Z</dcterms:created>
  <dcterms:modified xsi:type="dcterms:W3CDTF">2019-05-28T12:02:00Z</dcterms:modified>
</cp:coreProperties>
</file>