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7985">
        <w:rPr>
          <w:rFonts w:ascii="Times New Roman" w:hAnsi="Times New Roman" w:cs="Times New Roman"/>
          <w:b/>
          <w:sz w:val="28"/>
          <w:szCs w:val="28"/>
        </w:rPr>
        <w:t>Развитие связной речи с помощью дидактических игр.</w:t>
      </w:r>
    </w:p>
    <w:p w:rsidR="008F7985" w:rsidRPr="008F7985" w:rsidRDefault="008F7985" w:rsidP="008F79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Под связной речью понимают развернутое высказывание, состоящее из нескольких или даже очень многих логически связанных между собой предложений, объединенных одной темой и соста</w:t>
      </w:r>
      <w:r>
        <w:rPr>
          <w:rFonts w:ascii="Times New Roman" w:hAnsi="Times New Roman" w:cs="Times New Roman"/>
          <w:sz w:val="28"/>
          <w:szCs w:val="28"/>
        </w:rPr>
        <w:t>вляющих единое смысловое целое.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              Развитие связной речи у детей дошкольного возраста возможно только в условиях целенаправленного обучения. Это одна из основных задач речевого развития дошкольников в плане их подготовки к началу школьного обучения. Поэтому работа по воспитанию у детей связной диалогической и монологической речи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трена программой детского сада. Однако одних игр </w:t>
      </w:r>
      <w:r w:rsidRPr="008F7985">
        <w:rPr>
          <w:rFonts w:ascii="Times New Roman" w:hAnsi="Times New Roman" w:cs="Times New Roman"/>
          <w:sz w:val="28"/>
          <w:szCs w:val="28"/>
        </w:rPr>
        <w:t xml:space="preserve"> в детском саду недостаточно. Она обязательно должна быть дополнена и домашней работой с ребенком.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            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работы над связной речью: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 - вос</w:t>
      </w:r>
      <w:r>
        <w:rPr>
          <w:rFonts w:ascii="Times New Roman" w:hAnsi="Times New Roman" w:cs="Times New Roman"/>
          <w:sz w:val="28"/>
          <w:szCs w:val="28"/>
        </w:rPr>
        <w:t>питание понимания связной речи;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- воспита</w:t>
      </w:r>
      <w:r>
        <w:rPr>
          <w:rFonts w:ascii="Times New Roman" w:hAnsi="Times New Roman" w:cs="Times New Roman"/>
          <w:sz w:val="28"/>
          <w:szCs w:val="28"/>
        </w:rPr>
        <w:t>ние диалогической связной речи;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 - воспитание монологичес</w:t>
      </w:r>
      <w:r>
        <w:rPr>
          <w:rFonts w:ascii="Times New Roman" w:hAnsi="Times New Roman" w:cs="Times New Roman"/>
          <w:sz w:val="28"/>
          <w:szCs w:val="28"/>
        </w:rPr>
        <w:t>кой связной речи, приемы работы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- работа над со</w:t>
      </w:r>
      <w:r>
        <w:rPr>
          <w:rFonts w:ascii="Times New Roman" w:hAnsi="Times New Roman" w:cs="Times New Roman"/>
          <w:sz w:val="28"/>
          <w:szCs w:val="28"/>
        </w:rPr>
        <w:t>ставлением рассказа — описания;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 - работа над составлением рассказа по </w:t>
      </w:r>
      <w:r>
        <w:rPr>
          <w:rFonts w:ascii="Times New Roman" w:hAnsi="Times New Roman" w:cs="Times New Roman"/>
          <w:sz w:val="28"/>
          <w:szCs w:val="28"/>
        </w:rPr>
        <w:t>серии сюжетных картинок;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 - работа над составлением расск</w:t>
      </w:r>
      <w:r>
        <w:rPr>
          <w:rFonts w:ascii="Times New Roman" w:hAnsi="Times New Roman" w:cs="Times New Roman"/>
          <w:sz w:val="28"/>
          <w:szCs w:val="28"/>
        </w:rPr>
        <w:t>аза по одной сюжетной картинке;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пересказом;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 - работа</w:t>
      </w:r>
      <w:r>
        <w:rPr>
          <w:rFonts w:ascii="Times New Roman" w:hAnsi="Times New Roman" w:cs="Times New Roman"/>
          <w:sz w:val="28"/>
          <w:szCs w:val="28"/>
        </w:rPr>
        <w:t xml:space="preserve"> над самостоятельным рассказом.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Приемы работы по формированию связной речи.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1. Беседы с ребенком с использованием красочных картинок, выразител</w:t>
      </w:r>
      <w:r>
        <w:rPr>
          <w:rFonts w:ascii="Times New Roman" w:hAnsi="Times New Roman" w:cs="Times New Roman"/>
          <w:sz w:val="28"/>
          <w:szCs w:val="28"/>
        </w:rPr>
        <w:t>ьной интонации, мимики, жестов.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2. Чтение рассказов или сказок, после чего следует рассмотреть картинки. Если ребенок понял рассказ, то по просьбе взрослого он может показать изображенных на ней действующих лиц, совершаемые ими действия и т.п. Взрослый может задать вопросы по содержанию рассказа для выяснения понимания ребенком причинно-следственных связей (Почему это случилось? Кто в этом виноват? Правильно ли он поступил? и т.д.) О понимании смысла рассказа свидетельствует также умение</w:t>
      </w:r>
      <w:r>
        <w:rPr>
          <w:rFonts w:ascii="Times New Roman" w:hAnsi="Times New Roman" w:cs="Times New Roman"/>
          <w:sz w:val="28"/>
          <w:szCs w:val="28"/>
        </w:rPr>
        <w:t xml:space="preserve"> пересказать его своими словами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lastRenderedPageBreak/>
        <w:t xml:space="preserve">3. Необходимо учить ребенка участвовать в беседе (диалог). В беседе расширяется словарный запас, формируется грамматический строй предложения. Беседовать можно по различным темам: о книгах, фильмах, экскурсиях, а так же это </w:t>
      </w:r>
      <w:r>
        <w:rPr>
          <w:rFonts w:ascii="Times New Roman" w:hAnsi="Times New Roman" w:cs="Times New Roman"/>
          <w:sz w:val="28"/>
          <w:szCs w:val="28"/>
        </w:rPr>
        <w:t>могут быть беседы по картинкам.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           Ребенка необходимо научить слушать собеседника не перебивая, следить за ходом его мысли. В беседе вопросы взрослого должны усложняться постепенно, как и ответы детей. Начинаем с конкретных вопросов, на которые можно дать один вариант короткого ответа, постепенно усложняя вопросы, и требуя более развернутые ответы. Это делается с целью постепенного и незаметного для ребенка перехода к монологической речи.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Наиболее успешным развитие речи станет, ес</w:t>
      </w:r>
      <w:r>
        <w:rPr>
          <w:rFonts w:ascii="Times New Roman" w:hAnsi="Times New Roman" w:cs="Times New Roman"/>
          <w:sz w:val="28"/>
          <w:szCs w:val="28"/>
        </w:rPr>
        <w:t>ли вы будете использовать игру.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Игры для развития связной речи.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«УГАДАЙ ИГРУШКУ»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формировать умение находить предмет, ориенти</w:t>
      </w:r>
      <w:r>
        <w:rPr>
          <w:rFonts w:ascii="Times New Roman" w:hAnsi="Times New Roman" w:cs="Times New Roman"/>
          <w:sz w:val="28"/>
          <w:szCs w:val="28"/>
        </w:rPr>
        <w:t>руясь на его основные признаки.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Предлагаем вниманию детей 3—4 игрушки. Дети называют их. Затем сообщаем, что сейчас будем рассказывать об игрушке, не называя её. Дети должны прослушать описание</w:t>
      </w:r>
      <w:r>
        <w:rPr>
          <w:rFonts w:ascii="Times New Roman" w:hAnsi="Times New Roman" w:cs="Times New Roman"/>
          <w:sz w:val="28"/>
          <w:szCs w:val="28"/>
        </w:rPr>
        <w:t xml:space="preserve"> и сказать, что это за игрушка.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Вначале следует указывать на 1—2 признака, постепенно их чис</w:t>
      </w:r>
      <w:r>
        <w:rPr>
          <w:rFonts w:ascii="Times New Roman" w:hAnsi="Times New Roman" w:cs="Times New Roman"/>
          <w:sz w:val="28"/>
          <w:szCs w:val="28"/>
        </w:rPr>
        <w:t>ло увеличивают до трёх-четырёх.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«КТО ИНТЕРЕСНЕЕ ПРИДУМАЕТ»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учить детей составлять пр</w:t>
      </w:r>
      <w:r>
        <w:rPr>
          <w:rFonts w:ascii="Times New Roman" w:hAnsi="Times New Roman" w:cs="Times New Roman"/>
          <w:sz w:val="28"/>
          <w:szCs w:val="28"/>
        </w:rPr>
        <w:t>едложения по заданному глаголу.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Оборудование. Флажки, значки.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Описание игры.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8F7985">
        <w:rPr>
          <w:rFonts w:ascii="Times New Roman" w:hAnsi="Times New Roman" w:cs="Times New Roman"/>
          <w:sz w:val="28"/>
          <w:szCs w:val="28"/>
        </w:rPr>
        <w:t xml:space="preserve"> произносит одно слово (глагол), например, «готовит». Дети придумывают с этим словом предложения, например: «Бабушка готовит вкусные пирожки», «Мама готовит вкусно», «Катя готовит суп». У кого самое интересное предложение, тот получает фишку, значок. Выигрывает тот, у кого больше фишек, значков.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Примечание. За основу предложения можно взять не только глагол. </w:t>
      </w: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8F7985">
        <w:rPr>
          <w:rFonts w:ascii="Times New Roman" w:hAnsi="Times New Roman" w:cs="Times New Roman"/>
          <w:sz w:val="28"/>
          <w:szCs w:val="28"/>
        </w:rPr>
        <w:t xml:space="preserve"> может назвать любую часть речи (прилагательное, наречие и т.д.)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цели занятия.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«ЧТО НАПУТАЛ НЕЗНАЙКА?»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находить оши</w:t>
      </w:r>
      <w:r>
        <w:rPr>
          <w:rFonts w:ascii="Times New Roman" w:hAnsi="Times New Roman" w:cs="Times New Roman"/>
          <w:sz w:val="28"/>
          <w:szCs w:val="28"/>
        </w:rPr>
        <w:t>бки в описании и исправлять их.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В гости к детям приходит Незнайка со своим другом щенком. Незнайка хочет показать, как он научился рассказывать. Рассказывает о щенке, допуская ошибки и неточности в описании, например: «У щенка красный нос и большие лапы. Он кричит: «Мяу!» Дети должны заметить все неточности и о</w:t>
      </w:r>
      <w:r>
        <w:rPr>
          <w:rFonts w:ascii="Times New Roman" w:hAnsi="Times New Roman" w:cs="Times New Roman"/>
          <w:sz w:val="28"/>
          <w:szCs w:val="28"/>
        </w:rPr>
        <w:t>шибки и исправить их.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«КТО СУМЕЕТ ПОХВАЛИТЬ»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подбирать определения к существительным, согласовывать прилагательные с существи</w:t>
      </w:r>
      <w:r>
        <w:rPr>
          <w:rFonts w:ascii="Times New Roman" w:hAnsi="Times New Roman" w:cs="Times New Roman"/>
          <w:sz w:val="28"/>
          <w:szCs w:val="28"/>
        </w:rPr>
        <w:t>тельными в роде, числе, падеже.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Взрослый объясняет условия игры: «Пьеро принёс нам много разных картинок. Я вам буду их показывать, а вы — хвалить то, что нарисовано. Например, я покажу картинку, на которой нарисован апельсин. Можно так похвалить апельсин: апельсин вкусный или: апельсин ароматный. А булочку как можно похвалить? (Булочка мягкая.) Правильно, а тому, кто похвалит лучше</w:t>
      </w:r>
      <w:r>
        <w:rPr>
          <w:rFonts w:ascii="Times New Roman" w:hAnsi="Times New Roman" w:cs="Times New Roman"/>
          <w:sz w:val="28"/>
          <w:szCs w:val="28"/>
        </w:rPr>
        <w:t xml:space="preserve"> всех, Пьеро подарит картинку».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Лексический материал: кошка, молоко, пальто, мама, дом, конфета,</w:t>
      </w:r>
      <w:r>
        <w:rPr>
          <w:rFonts w:ascii="Times New Roman" w:hAnsi="Times New Roman" w:cs="Times New Roman"/>
          <w:sz w:val="28"/>
          <w:szCs w:val="28"/>
        </w:rPr>
        <w:t xml:space="preserve"> чай, ёжик, лиса, мальчик и др.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Примерные ответы: кошка умная, молоко вкусное, пальто красивое, мама добрая, дом высокий, конфета сладкая, чай горячий, ёжик серый, лиса рыжа</w:t>
      </w:r>
      <w:r>
        <w:rPr>
          <w:rFonts w:ascii="Times New Roman" w:hAnsi="Times New Roman" w:cs="Times New Roman"/>
          <w:sz w:val="28"/>
          <w:szCs w:val="28"/>
        </w:rPr>
        <w:t>я, мальчик трудолюбивый и т. п.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«КАКАЯ, КАКОЙ, КАКОЕ?»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подбирать о</w:t>
      </w:r>
      <w:r>
        <w:rPr>
          <w:rFonts w:ascii="Times New Roman" w:hAnsi="Times New Roman" w:cs="Times New Roman"/>
          <w:sz w:val="28"/>
          <w:szCs w:val="28"/>
        </w:rPr>
        <w:t>пределения к предмету, явлению.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Взрослый называет какой-нибудь предмет, а дети по очереди называют как можно больше признаков, которые могут быть п</w:t>
      </w:r>
      <w:r>
        <w:rPr>
          <w:rFonts w:ascii="Times New Roman" w:hAnsi="Times New Roman" w:cs="Times New Roman"/>
          <w:sz w:val="28"/>
          <w:szCs w:val="28"/>
        </w:rPr>
        <w:t>рисущи данному предмету.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Белка — пушистая, рыжая, шустрая, большая, маленькая, красивая.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Пальто — тёплое, зимнее, новое, старое, длинное, короткое, синее. 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«СКАЖИ КАКОЙ»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lastRenderedPageBreak/>
        <w:t>Цель: называть не только предмет, но и его признаки и действия; обогащать ре</w:t>
      </w:r>
      <w:r>
        <w:rPr>
          <w:rFonts w:ascii="Times New Roman" w:hAnsi="Times New Roman" w:cs="Times New Roman"/>
          <w:sz w:val="28"/>
          <w:szCs w:val="28"/>
        </w:rPr>
        <w:t>чь прилагательными и глаголами.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детям ряд заданий: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1.По отдельным признакам узнать предметы; отгадать загадки. «Круглое</w:t>
      </w:r>
      <w:r>
        <w:rPr>
          <w:rFonts w:ascii="Times New Roman" w:hAnsi="Times New Roman" w:cs="Times New Roman"/>
          <w:sz w:val="28"/>
          <w:szCs w:val="28"/>
        </w:rPr>
        <w:t>, сладкое, румяное — что это?».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2. Дополнить словосочетание словами, отвечающими на вопрос, какой предмет по вкусу, цвету: сахар (какой?) - ... белый, </w:t>
      </w:r>
      <w:r>
        <w:rPr>
          <w:rFonts w:ascii="Times New Roman" w:hAnsi="Times New Roman" w:cs="Times New Roman"/>
          <w:sz w:val="28"/>
          <w:szCs w:val="28"/>
        </w:rPr>
        <w:t>сладкий; снег - ..., лимон - ….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«НА ВЫСТАВКЕ»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давать описание картины, исполь</w:t>
      </w:r>
      <w:r>
        <w:rPr>
          <w:rFonts w:ascii="Times New Roman" w:hAnsi="Times New Roman" w:cs="Times New Roman"/>
          <w:sz w:val="28"/>
          <w:szCs w:val="28"/>
        </w:rPr>
        <w:t>зуя образные слова и выражения.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Взрослый размещает на мольберте или в групповой комнате детские рисунки (желательно тематически подобранные или по лексическим темам) и организует выставку. Назначает экскурсовода, который проводит экскурсию по выставке. Экскурсовод должен красиво описать картины, дать им названия. Если ребёнок в чём-то затрудняется, дети ему помогают. Воспитатель регулирует частоту смены экскурсоводов. В конце игры</w:t>
      </w:r>
      <w:r>
        <w:rPr>
          <w:rFonts w:ascii="Times New Roman" w:hAnsi="Times New Roman" w:cs="Times New Roman"/>
          <w:sz w:val="28"/>
          <w:szCs w:val="28"/>
        </w:rPr>
        <w:t xml:space="preserve"> выбирается лучший экскурсовод.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«ЗАГАДКА»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выделять признаки предметов, придумывать загадки, исполь</w:t>
      </w:r>
      <w:r>
        <w:rPr>
          <w:rFonts w:ascii="Times New Roman" w:hAnsi="Times New Roman" w:cs="Times New Roman"/>
          <w:sz w:val="28"/>
          <w:szCs w:val="28"/>
        </w:rPr>
        <w:t>зуя образные слова и выражения.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У каждого игрока на столе картинка, </w:t>
      </w:r>
      <w:r>
        <w:rPr>
          <w:rFonts w:ascii="Times New Roman" w:hAnsi="Times New Roman" w:cs="Times New Roman"/>
          <w:sz w:val="28"/>
          <w:szCs w:val="28"/>
        </w:rPr>
        <w:t>перевёрнутая изображением вниз.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Задание: придумать загадку по картинке и загадать всем присутствующим. Выиграет тот, кто придумает самые интересные загадки, подберёт сравнения, описания, «кра</w:t>
      </w:r>
      <w:r>
        <w:rPr>
          <w:rFonts w:ascii="Times New Roman" w:hAnsi="Times New Roman" w:cs="Times New Roman"/>
          <w:sz w:val="28"/>
          <w:szCs w:val="28"/>
        </w:rPr>
        <w:t>сивые» слова для своей загадки.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игры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развивать воображение, умение выразительно передавать содержа</w:t>
      </w:r>
      <w:r>
        <w:rPr>
          <w:rFonts w:ascii="Times New Roman" w:hAnsi="Times New Roman" w:cs="Times New Roman"/>
          <w:sz w:val="28"/>
          <w:szCs w:val="28"/>
        </w:rPr>
        <w:t>ние, характеры с помощью слова.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Взрослый выбирает одного-двух игроков, которые, используя кукол, шапочки или другие атрибуты, разыгрывают какой-либо эпизод, диалог из литературного произведения. Дети отгадывают, из какой сказки или рассказа этот отрывок. Кто отгадает первым и скажет, что предшествовало этому </w:t>
      </w:r>
      <w:r w:rsidRPr="008F7985">
        <w:rPr>
          <w:rFonts w:ascii="Times New Roman" w:hAnsi="Times New Roman" w:cs="Times New Roman"/>
          <w:sz w:val="28"/>
          <w:szCs w:val="28"/>
        </w:rPr>
        <w:lastRenderedPageBreak/>
        <w:t xml:space="preserve">эпизоду, и какие действия в произведении за ним последуют, получит право загадывать следующую загадку. </w:t>
      </w:r>
      <w:r>
        <w:rPr>
          <w:rFonts w:ascii="Times New Roman" w:hAnsi="Times New Roman" w:cs="Times New Roman"/>
          <w:sz w:val="28"/>
          <w:szCs w:val="28"/>
        </w:rPr>
        <w:t>Игра повторяется несколько раз.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«КТО ВНИМАТЕЛЬНЕЕ»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выделять в художественном тексте образные выражения, специфические литер</w:t>
      </w:r>
      <w:r>
        <w:rPr>
          <w:rFonts w:ascii="Times New Roman" w:hAnsi="Times New Roman" w:cs="Times New Roman"/>
          <w:sz w:val="28"/>
          <w:szCs w:val="28"/>
        </w:rPr>
        <w:t>атурные обороты.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Игровое правило: выигрывает тот, кто больше заметит и назовёт сказ</w:t>
      </w:r>
      <w:r>
        <w:rPr>
          <w:rFonts w:ascii="Times New Roman" w:hAnsi="Times New Roman" w:cs="Times New Roman"/>
          <w:sz w:val="28"/>
          <w:szCs w:val="28"/>
        </w:rPr>
        <w:t>очных выражений, образных слов.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Взрослый говорит примерно следующее: «Разные народы живут на земле. И у каждого народа есть свои сказки. Народные сказки легко можно отличить от авторских литературных произведений, потому что в них особенные сказочные слова, песенки. Сейчас я расскажу сказку, которую вы уже знаете. Внимательно слушайте и постарайтесь заметить такие слова». После чтения сказки дети называют специфические сказочные выражения. Каждый прав</w:t>
      </w:r>
      <w:r>
        <w:rPr>
          <w:rFonts w:ascii="Times New Roman" w:hAnsi="Times New Roman" w:cs="Times New Roman"/>
          <w:sz w:val="28"/>
          <w:szCs w:val="28"/>
        </w:rPr>
        <w:t>ильный ответ отмечается фишкой.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«ЗАДУМАЙ СЛОВО»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систематизировать представления о значении слов, выражать свои мысли в краткой форме, подбирать слова-названи</w:t>
      </w:r>
      <w:r>
        <w:rPr>
          <w:rFonts w:ascii="Times New Roman" w:hAnsi="Times New Roman" w:cs="Times New Roman"/>
          <w:sz w:val="28"/>
          <w:szCs w:val="28"/>
        </w:rPr>
        <w:t>я качеств, предметов, действий.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Ребёнок задумывает слово, которое все знают, но не называет его, а только рассказывает, что оно обозначает, т. е. какой предмет, что с ним можно делать или что он делает. Остальные участники игры отгадывают, что это за слово, например: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он пушистый, лакает молоко, </w:t>
      </w:r>
      <w:proofErr w:type="spellStart"/>
      <w:r w:rsidRPr="008F7985">
        <w:rPr>
          <w:rFonts w:ascii="Times New Roman" w:hAnsi="Times New Roman" w:cs="Times New Roman"/>
          <w:sz w:val="28"/>
          <w:szCs w:val="28"/>
        </w:rPr>
        <w:t>мурлыкает</w:t>
      </w:r>
      <w:proofErr w:type="spellEnd"/>
      <w:r w:rsidRPr="008F7985">
        <w:rPr>
          <w:rFonts w:ascii="Times New Roman" w:hAnsi="Times New Roman" w:cs="Times New Roman"/>
          <w:sz w:val="28"/>
          <w:szCs w:val="28"/>
        </w:rPr>
        <w:t xml:space="preserve"> (котёнок);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он красивый, голосистый, кукарекает (петух); 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«КАКОЕ ЧТО БЫВАЕТ?»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классифицировать предметы по цвету, форме, качеству, материалу; сравнивать предметы, сопоставлять; подбирать как можно больше наименований, подхо</w:t>
      </w:r>
      <w:r>
        <w:rPr>
          <w:rFonts w:ascii="Times New Roman" w:hAnsi="Times New Roman" w:cs="Times New Roman"/>
          <w:sz w:val="28"/>
          <w:szCs w:val="28"/>
        </w:rPr>
        <w:t>дящих под заданное определение.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Детям предлагают рассказать Незнайке, что бывает: зелёным — огурец, крокодил, листья, цветы, ель, краска, военная машина, нитки;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широким — река, дорога, лента, бульвар, улица;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lastRenderedPageBreak/>
        <w:t xml:space="preserve">новым — шуба, валенки, платье, пальто, игрушки, дом, автомобиль, журнал, мебель;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маленьким — котёнок, мышка, лисёнок, брат, хомячок, мальчик;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вкусным — конфета, пирог, варенье, сок, чай, пирожное, торт; 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«ЧТО ДЛЯ ЧЕГО»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Цель: использовать в речи глаголы в неопределённой форме, конструкции </w:t>
      </w:r>
      <w:r>
        <w:rPr>
          <w:rFonts w:ascii="Times New Roman" w:hAnsi="Times New Roman" w:cs="Times New Roman"/>
          <w:sz w:val="28"/>
          <w:szCs w:val="28"/>
        </w:rPr>
        <w:t>сложноподчинённого предложения.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Материал: картинки с изображениями предметов (реальные предметы), которыми пользуются при умывании, одевании и т. д. (мыло, зубная щётка, щётка для ногтей, полотенце, зубная паста, заколка, лента для волос, ножницы, ваза, поднос, кружки, ложки, тарелки, носки, ботинки и</w:t>
      </w:r>
      <w:r>
        <w:rPr>
          <w:rFonts w:ascii="Times New Roman" w:hAnsi="Times New Roman" w:cs="Times New Roman"/>
          <w:sz w:val="28"/>
          <w:szCs w:val="28"/>
        </w:rPr>
        <w:t xml:space="preserve"> т. д.), кукла.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Детей знакомят с куклой. Рассматривают с ними картинки (предметы), называют. Далее кукла показывает картинки по одной, а дети, не называя их, говорят, для чего нужен тот или иной предмет (чтобы чистить зубы, чтобы мыть руки, чтобы причёсываться и т. д.). В дальнейшем кто-то из детей (с завязанными или закрытыми глазами) отгадывает предмет</w:t>
      </w:r>
      <w:r>
        <w:rPr>
          <w:rFonts w:ascii="Times New Roman" w:hAnsi="Times New Roman" w:cs="Times New Roman"/>
          <w:sz w:val="28"/>
          <w:szCs w:val="28"/>
        </w:rPr>
        <w:t xml:space="preserve"> по его функции и называет его.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«ИГРАЕМ СО СКАЗКОЙ»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развивать творческие способности (умение придумывать несколько вариантов окончания сказки, использовать ра</w:t>
      </w:r>
      <w:r>
        <w:rPr>
          <w:rFonts w:ascii="Times New Roman" w:hAnsi="Times New Roman" w:cs="Times New Roman"/>
          <w:sz w:val="28"/>
          <w:szCs w:val="28"/>
        </w:rPr>
        <w:t>знообразные языковые средства).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Для этой игры можно использовать сказки </w:t>
      </w:r>
      <w:proofErr w:type="spellStart"/>
      <w:r w:rsidRPr="008F7985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8F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985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8F7985">
        <w:rPr>
          <w:rFonts w:ascii="Times New Roman" w:hAnsi="Times New Roman" w:cs="Times New Roman"/>
          <w:sz w:val="28"/>
          <w:szCs w:val="28"/>
        </w:rPr>
        <w:t xml:space="preserve"> из цикла «Сказки, у которых 3 конца»: «Волшебный барабан», «Большая морковка», «Дудочник и автомобил</w:t>
      </w:r>
      <w:r>
        <w:rPr>
          <w:rFonts w:ascii="Times New Roman" w:hAnsi="Times New Roman" w:cs="Times New Roman"/>
          <w:sz w:val="28"/>
          <w:szCs w:val="28"/>
        </w:rPr>
        <w:t>ь», «Хитрый Буратино» и другие.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Познакомив детей со сказкой, взрослый обращает их внимание на то, что сказка не окончена, но писатель придумал три разных финала, для того чтобы дети смогли поиграть с этой сказкой. Предлагает послушать три варианта концовки и выбрать тот, который больше понравится, или придумать свою концовку и нарисовать к ней рисунки. Можно предложить детям придумать весёлую, печал</w:t>
      </w:r>
      <w:r>
        <w:rPr>
          <w:rFonts w:ascii="Times New Roman" w:hAnsi="Times New Roman" w:cs="Times New Roman"/>
          <w:sz w:val="28"/>
          <w:szCs w:val="28"/>
        </w:rPr>
        <w:t>ьную или поучительную концовку.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Завершить игру можно выставкой рис</w:t>
      </w:r>
      <w:r>
        <w:rPr>
          <w:rFonts w:ascii="Times New Roman" w:hAnsi="Times New Roman" w:cs="Times New Roman"/>
          <w:sz w:val="28"/>
          <w:szCs w:val="28"/>
        </w:rPr>
        <w:t>унков и детским рассказыванием.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lastRenderedPageBreak/>
        <w:t>«НАРИСУЕМ КАРТИНУ СЛОВАМИ»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развивать воображение, умение использовать в описании точные по смы</w:t>
      </w:r>
      <w:r>
        <w:rPr>
          <w:rFonts w:ascii="Times New Roman" w:hAnsi="Times New Roman" w:cs="Times New Roman"/>
          <w:sz w:val="28"/>
          <w:szCs w:val="28"/>
        </w:rPr>
        <w:t>слу слова и образные выражения.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Взрослый обращается к детям: «Хотите стать необыкновенными художниками, которые рисуют не красками и карандашами, а словами? Тогда приготовьтесь рисовать. Я прочту вам нежное стихотворение о весне, а вы закройте глаза и попробуйте представить, о чём я буду читать. Потом расскажите, какая картина у вас получилась. Но рассказывать надо так, чтобы все смогли </w:t>
      </w:r>
      <w:r>
        <w:rPr>
          <w:rFonts w:ascii="Times New Roman" w:hAnsi="Times New Roman" w:cs="Times New Roman"/>
          <w:sz w:val="28"/>
          <w:szCs w:val="28"/>
        </w:rPr>
        <w:t>мысленно увидеть вашу картину».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Затем дети могут нарисовать красками</w:t>
      </w:r>
      <w:r>
        <w:rPr>
          <w:rFonts w:ascii="Times New Roman" w:hAnsi="Times New Roman" w:cs="Times New Roman"/>
          <w:sz w:val="28"/>
          <w:szCs w:val="28"/>
        </w:rPr>
        <w:t xml:space="preserve"> иллюстрацию к своим рассказам.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«ПРИДУМАЙ СКАЗКУ»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самостоятельно подбирать выразительные средства для составления сказки</w:t>
      </w:r>
      <w:r>
        <w:rPr>
          <w:rFonts w:ascii="Times New Roman" w:hAnsi="Times New Roman" w:cs="Times New Roman"/>
          <w:sz w:val="28"/>
          <w:szCs w:val="28"/>
        </w:rPr>
        <w:t xml:space="preserve"> или рассказа на заданную тему.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Сочинить сказку «Что снится деревьям зимой» можно предложить детям после того, как они рассмотрят картинку с зимним пейзажем, услышат стихотворение или рассказ о первом месяце зимы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Сочиненные детьми сказки можно оформить в маленькие книжечки, в которых дети могут самостоятельно или с помощью ро</w:t>
      </w:r>
      <w:r>
        <w:rPr>
          <w:rFonts w:ascii="Times New Roman" w:hAnsi="Times New Roman" w:cs="Times New Roman"/>
          <w:sz w:val="28"/>
          <w:szCs w:val="28"/>
        </w:rPr>
        <w:t>дителей нарисовать иллюстрации.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«Я НАЧНУ, А ВЫ ПРОДОЛЖИТЕ»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рассказу Н. Носова «На горке»)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Подбирать наиболее подходящие по смыслу об</w:t>
      </w:r>
      <w:r>
        <w:rPr>
          <w:rFonts w:ascii="Times New Roman" w:hAnsi="Times New Roman" w:cs="Times New Roman"/>
          <w:sz w:val="28"/>
          <w:szCs w:val="28"/>
        </w:rPr>
        <w:t>разные слова и выражения.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Взрослый составляет незаконченные предложения. Ребёнок должен закончить предложение, и</w:t>
      </w:r>
      <w:r>
        <w:rPr>
          <w:rFonts w:ascii="Times New Roman" w:hAnsi="Times New Roman" w:cs="Times New Roman"/>
          <w:sz w:val="28"/>
          <w:szCs w:val="28"/>
        </w:rPr>
        <w:t>спользуя образные обороты речи.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Был ясный морозный день, снег на солнце ... (сверкал, искрился, переливался, блестел).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Миша сел на санки и помчался с горы ... (пулей, вихрем, стрелой, так что дух захватывало, молнией).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Санки перевернулись, и мальчик ... (шлёпнулся, плюхнулся, полетел кубарем, полетел вверх тормашками, бухнулся в снег).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lastRenderedPageBreak/>
        <w:t>Коле очень захотелось, чтобы горка получилась. Он трудился ... (не покладая</w:t>
      </w:r>
      <w:r>
        <w:rPr>
          <w:rFonts w:ascii="Times New Roman" w:hAnsi="Times New Roman" w:cs="Times New Roman"/>
          <w:sz w:val="28"/>
          <w:szCs w:val="28"/>
        </w:rPr>
        <w:t xml:space="preserve"> рук, без устали, в поте лица).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«ОБЪЯСНИ, ПОКАЖИ»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знакомиться с фразеологизмами.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Взрослый называет фразеологизмы (одна нога здесь, другая там; сгореть со стыда; ворон с</w:t>
      </w:r>
      <w:r>
        <w:rPr>
          <w:rFonts w:ascii="Times New Roman" w:hAnsi="Times New Roman" w:cs="Times New Roman"/>
          <w:sz w:val="28"/>
          <w:szCs w:val="28"/>
        </w:rPr>
        <w:t>читать; морочить голову и др.).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Задаёт вопросы типа: Что означает это выражение? Когда так говорят? В каком случае так можно сказать? Предлагает подобрать картинку, которая подходит к тому или иному выражению. (Картинки, отражающие переносное и буквальное значение фразеологизмов, подбира</w:t>
      </w:r>
      <w:r>
        <w:rPr>
          <w:rFonts w:ascii="Times New Roman" w:hAnsi="Times New Roman" w:cs="Times New Roman"/>
          <w:sz w:val="28"/>
          <w:szCs w:val="28"/>
        </w:rPr>
        <w:t>ются заранее.)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«СКАЖИ ПО-ДРУГОМУ»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осваивать переносное значение слов и словосочетаний, подбирать</w:t>
      </w:r>
      <w:r>
        <w:rPr>
          <w:rFonts w:ascii="Times New Roman" w:hAnsi="Times New Roman" w:cs="Times New Roman"/>
          <w:sz w:val="28"/>
          <w:szCs w:val="28"/>
        </w:rPr>
        <w:t xml:space="preserve"> к ним близкие по смыслу слова.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Взрослый говорит устойчивое словосочетание. Выясняет, как ребёнок понимает его смысл. Предлагает передать этот смысл др</w:t>
      </w:r>
      <w:r>
        <w:rPr>
          <w:rFonts w:ascii="Times New Roman" w:hAnsi="Times New Roman" w:cs="Times New Roman"/>
          <w:sz w:val="28"/>
          <w:szCs w:val="28"/>
        </w:rPr>
        <w:t>угими словами. Например: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— Что значит «растёт не по дням, а по часам»? Как сказать по-другому? Подберите слова, близкие по смыслу этому выражению. Подберите слова, противополо</w:t>
      </w:r>
      <w:r>
        <w:rPr>
          <w:rFonts w:ascii="Times New Roman" w:hAnsi="Times New Roman" w:cs="Times New Roman"/>
          <w:sz w:val="28"/>
          <w:szCs w:val="28"/>
        </w:rPr>
        <w:t>жные по смыслу этому выражению.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Можно использовать такие фразеологизмы: как снег на голову; ахнуть не успел; летит как угорелый;</w:t>
      </w:r>
      <w:r>
        <w:rPr>
          <w:rFonts w:ascii="Times New Roman" w:hAnsi="Times New Roman" w:cs="Times New Roman"/>
          <w:sz w:val="28"/>
          <w:szCs w:val="28"/>
        </w:rPr>
        <w:t xml:space="preserve"> зарубить на носу; надуть губы.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«ОШИБКА»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 знакомиться с образными выражениями, находит</w:t>
      </w:r>
      <w:r>
        <w:rPr>
          <w:rFonts w:ascii="Times New Roman" w:hAnsi="Times New Roman" w:cs="Times New Roman"/>
          <w:sz w:val="28"/>
          <w:szCs w:val="28"/>
        </w:rPr>
        <w:t>ь смысловые неточности, ошибки.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Детям говорят, что Незнайка, который теперь ходит в Школу весёлых человечков, написал им в письме, что научился составлять предложения. Читают предложения, которые придумал Незнайка, задают вопросы: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—«Маша целыми днями не покладая рук лежала в постели». Почему вы смеётесь? Незнайка ошибся? Как же нужно было сказать?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 xml:space="preserve">— «Когда Оля увидела, какой подарок ей принесли, она от радости даже губы надула». Где ошибка? Как сказать правильно?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lastRenderedPageBreak/>
        <w:t xml:space="preserve">— «Ах, лев, вы такой смелый! У вас такая заячья душа!» Как нужно сказать? 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— «Старичок с палочкой помчался по дорожке, а Саша побрел в песочницу». Всё ли здес</w:t>
      </w:r>
      <w:r>
        <w:rPr>
          <w:rFonts w:ascii="Times New Roman" w:hAnsi="Times New Roman" w:cs="Times New Roman"/>
          <w:sz w:val="28"/>
          <w:szCs w:val="28"/>
        </w:rPr>
        <w:t>ь правильно? Как нужно сказать?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«ПОЧЕМУ ТАК ГОВОРЯТ»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знакомиться с фразеологизмами.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обращается к детям: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— Давайте вдумаемся, почему так говорят. Например, о неожиданном говорят «как гром среди ясного неба». Если человек видит, что будет дождь, гроза, какую он ждёт погоду? (Дождливую.) А когда ясное небо, то какую погоду ждут? (Ясную, солнечную.) Если же случается что-то неожиданное, чего совсем не ждут, то так и говор</w:t>
      </w:r>
      <w:r>
        <w:rPr>
          <w:rFonts w:ascii="Times New Roman" w:hAnsi="Times New Roman" w:cs="Times New Roman"/>
          <w:sz w:val="28"/>
          <w:szCs w:val="28"/>
        </w:rPr>
        <w:t>ят: как гром среди ясного неба.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— Попробуйте объяснить, почему так говорят: дрожит как осиновый лист. Не кленовый, не березовый, а осиновый</w:t>
      </w:r>
      <w:r>
        <w:rPr>
          <w:rFonts w:ascii="Times New Roman" w:hAnsi="Times New Roman" w:cs="Times New Roman"/>
          <w:sz w:val="28"/>
          <w:szCs w:val="28"/>
        </w:rPr>
        <w:t>. Вспомните, когда так говорят.</w:t>
      </w:r>
    </w:p>
    <w:p w:rsidR="008F7985" w:rsidRP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— Когда вам будут встречаться интересные выражения, старайтесь задумываться не только о том, что они озн</w:t>
      </w:r>
      <w:r>
        <w:rPr>
          <w:rFonts w:ascii="Times New Roman" w:hAnsi="Times New Roman" w:cs="Times New Roman"/>
          <w:sz w:val="28"/>
          <w:szCs w:val="28"/>
        </w:rPr>
        <w:t>ачают, но и почему так говорят.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«О ЧЁМ ГОВОРИТ ПОСЛОВИЦА»</w:t>
      </w:r>
    </w:p>
    <w:p w:rsidR="008F7985" w:rsidRDefault="008F7985" w:rsidP="008F7985">
      <w:pPr>
        <w:rPr>
          <w:rFonts w:ascii="Times New Roman" w:hAnsi="Times New Roman" w:cs="Times New Roman"/>
          <w:sz w:val="28"/>
          <w:szCs w:val="28"/>
        </w:rPr>
      </w:pPr>
      <w:r w:rsidRPr="008F7985">
        <w:rPr>
          <w:rFonts w:ascii="Times New Roman" w:hAnsi="Times New Roman" w:cs="Times New Roman"/>
          <w:sz w:val="28"/>
          <w:szCs w:val="28"/>
        </w:rPr>
        <w:t>После беседы о значении какой-нибудь пословицы взрослый предлагает детям придумать небольшой рассказ или сказку, в котором кто-то из героев мог бы сказать эту пословицу. Дети могут нарисовать иллюстрацию к пословице. Это упражнение рекомендуется использовать на занятиях по ознакомлению с художественной литературой, применяя принцип тематического отбора пословиц и поговорок. Детям могут быть предложены такие пословицы: «У страха глаза велики»; «Трусливому зайке и пенёк—волк»; «Не рой яму другому, сам в неё попадешь»; «Кто зря сердит, у того голова болит»; «Как аукнется, так и откликнется»; «Какие сани, такие и сами»; «Одна пчела много мёда не наносит» и др.</w:t>
      </w:r>
    </w:p>
    <w:p w:rsidR="008F7985" w:rsidRPr="008F7985" w:rsidRDefault="008F7985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5">
        <w:rPr>
          <w:rFonts w:ascii="Times New Roman" w:hAnsi="Times New Roman" w:cs="Times New Roman"/>
          <w:b/>
          <w:sz w:val="28"/>
          <w:szCs w:val="28"/>
        </w:rPr>
        <w:t>Желаю вам удачи и успехов!</w:t>
      </w:r>
    </w:p>
    <w:p w:rsidR="00227D01" w:rsidRPr="008F7985" w:rsidRDefault="00227D01" w:rsidP="008F7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7D01" w:rsidRPr="008F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31"/>
    <w:rsid w:val="00227D01"/>
    <w:rsid w:val="008F7985"/>
    <w:rsid w:val="00A50531"/>
    <w:rsid w:val="00F0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казюлик</dc:creator>
  <cp:lastModifiedBy>Пользователь</cp:lastModifiedBy>
  <cp:revision>2</cp:revision>
  <dcterms:created xsi:type="dcterms:W3CDTF">2019-02-05T09:27:00Z</dcterms:created>
  <dcterms:modified xsi:type="dcterms:W3CDTF">2019-02-05T09:27:00Z</dcterms:modified>
</cp:coreProperties>
</file>