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rStyle w:val="a4"/>
          <w:color w:val="FF0000"/>
          <w:sz w:val="40"/>
          <w:szCs w:val="40"/>
        </w:rPr>
      </w:pPr>
      <w:r>
        <w:rPr>
          <w:rStyle w:val="a4"/>
          <w:color w:val="FF0000"/>
          <w:sz w:val="40"/>
          <w:szCs w:val="40"/>
        </w:rPr>
        <w:t>Игры на установление причинно-следственных связей для дошкольников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rStyle w:val="c3"/>
          <w:i/>
          <w:color w:val="000000"/>
          <w:sz w:val="32"/>
          <w:szCs w:val="32"/>
          <w:shd w:val="clear" w:color="auto" w:fill="FFFFFF"/>
        </w:rPr>
      </w:pPr>
      <w:proofErr w:type="gramStart"/>
      <w:r>
        <w:rPr>
          <w:rStyle w:val="c3"/>
          <w:b/>
          <w:bCs/>
          <w:i/>
          <w:color w:val="00B050"/>
          <w:sz w:val="32"/>
          <w:szCs w:val="32"/>
          <w:shd w:val="clear" w:color="auto" w:fill="FFFFFF"/>
        </w:rPr>
        <w:t>Причинно-следственная связь</w:t>
      </w:r>
      <w:r>
        <w:rPr>
          <w:rStyle w:val="c3"/>
          <w:b/>
          <w:bCs/>
          <w:i/>
          <w:color w:val="000000"/>
          <w:sz w:val="32"/>
          <w:szCs w:val="32"/>
          <w:shd w:val="clear" w:color="auto" w:fill="FFFFFF"/>
        </w:rPr>
        <w:t> </w:t>
      </w:r>
      <w:r>
        <w:rPr>
          <w:rStyle w:val="c3"/>
          <w:i/>
          <w:color w:val="000000"/>
          <w:sz w:val="32"/>
          <w:szCs w:val="32"/>
          <w:shd w:val="clear" w:color="auto" w:fill="FFFFFF"/>
        </w:rPr>
        <w:t>– связь между явлениями, при котором одно явление, является причиной, при наличии определенных условий порождает другое явление – следствие.</w:t>
      </w:r>
      <w:proofErr w:type="gramEnd"/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rStyle w:val="a4"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  ребенка мыслительных операций причинно-следственного характера необходимо начинать с 2-2,5 лет. Процесс этот сложный. Нельзя ожидать положительного результата, если игровые упражнения проводятся от случая к случаю. Для формирования умение устанавливать причинно-следственные связи объектов и явлений необходим системный подход.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i/>
          <w:color w:val="00B050"/>
          <w:sz w:val="32"/>
          <w:szCs w:val="32"/>
        </w:rPr>
      </w:pPr>
      <w:r>
        <w:rPr>
          <w:rStyle w:val="a4"/>
          <w:i/>
          <w:color w:val="00B050"/>
          <w:sz w:val="32"/>
          <w:szCs w:val="32"/>
        </w:rPr>
        <w:t>Игра «Почему это произошло?»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Предложите ребенку назвать как можно больше причин для следующих ситуаций:</w:t>
      </w:r>
      <w:r>
        <w:rPr>
          <w:color w:val="333333"/>
          <w:sz w:val="32"/>
          <w:szCs w:val="32"/>
        </w:rPr>
        <w:br/>
        <w:t>• На улице стояло много людей...</w:t>
      </w:r>
      <w:r>
        <w:rPr>
          <w:color w:val="333333"/>
          <w:sz w:val="32"/>
          <w:szCs w:val="32"/>
        </w:rPr>
        <w:br/>
        <w:t>• Дети стояли, открыв рот от изумления...</w:t>
      </w:r>
      <w:r>
        <w:rPr>
          <w:color w:val="333333"/>
          <w:sz w:val="32"/>
          <w:szCs w:val="32"/>
        </w:rPr>
        <w:br/>
        <w:t>• Вода в чашке стала мутной...</w:t>
      </w:r>
      <w:r>
        <w:rPr>
          <w:color w:val="333333"/>
          <w:sz w:val="32"/>
          <w:szCs w:val="32"/>
        </w:rPr>
        <w:br/>
        <w:t>• Внезапно в комнате погас свет...</w:t>
      </w:r>
      <w:r>
        <w:rPr>
          <w:color w:val="333333"/>
          <w:sz w:val="32"/>
          <w:szCs w:val="32"/>
        </w:rPr>
        <w:br/>
        <w:t>• Пение птиц внезапно прекратилось...</w:t>
      </w:r>
      <w:r>
        <w:rPr>
          <w:color w:val="333333"/>
          <w:sz w:val="32"/>
          <w:szCs w:val="32"/>
        </w:rPr>
        <w:br/>
        <w:t>• Мама открыла дверь в комнату и ахнула...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Постарайтесь придумать как обычные, так и самые невероятные объяснения ситуаций. Например: мама могла удивиться, увидев подарок на столе или разбитую чашку, а может быть </w:t>
      </w:r>
      <w:proofErr w:type="spellStart"/>
      <w:r>
        <w:rPr>
          <w:color w:val="333333"/>
          <w:sz w:val="32"/>
          <w:szCs w:val="32"/>
        </w:rPr>
        <w:t>Карлсона</w:t>
      </w:r>
      <w:proofErr w:type="spellEnd"/>
      <w:r>
        <w:rPr>
          <w:color w:val="333333"/>
          <w:sz w:val="32"/>
          <w:szCs w:val="32"/>
        </w:rPr>
        <w:t xml:space="preserve">, </w:t>
      </w:r>
      <w:proofErr w:type="gramStart"/>
      <w:r>
        <w:rPr>
          <w:color w:val="333333"/>
          <w:sz w:val="32"/>
          <w:szCs w:val="32"/>
        </w:rPr>
        <w:t>сидящего</w:t>
      </w:r>
      <w:proofErr w:type="gramEnd"/>
      <w:r>
        <w:rPr>
          <w:color w:val="333333"/>
          <w:sz w:val="32"/>
          <w:szCs w:val="32"/>
        </w:rPr>
        <w:t xml:space="preserve"> на подоконнике.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00B050"/>
          <w:sz w:val="32"/>
          <w:szCs w:val="32"/>
        </w:rPr>
      </w:pPr>
      <w:r>
        <w:rPr>
          <w:rStyle w:val="a4"/>
          <w:color w:val="00B050"/>
          <w:sz w:val="32"/>
          <w:szCs w:val="32"/>
        </w:rPr>
        <w:t>Игра «Что может произойти, если…»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• Если положить лед на ладонь, то …</w:t>
      </w:r>
      <w:proofErr w:type="gramStart"/>
      <w:r>
        <w:rPr>
          <w:color w:val="333333"/>
          <w:sz w:val="32"/>
          <w:szCs w:val="32"/>
        </w:rPr>
        <w:t xml:space="preserve"> .</w:t>
      </w:r>
      <w:proofErr w:type="gramEnd"/>
      <w:r>
        <w:rPr>
          <w:color w:val="333333"/>
          <w:sz w:val="32"/>
          <w:szCs w:val="32"/>
        </w:rPr>
        <w:br/>
        <w:t>• Если у медведя вырастут крылья, то … .</w:t>
      </w:r>
      <w:r>
        <w:rPr>
          <w:color w:val="333333"/>
          <w:sz w:val="32"/>
          <w:szCs w:val="32"/>
        </w:rPr>
        <w:br/>
        <w:t>• Если полететь высоко-высоко, то … .</w:t>
      </w:r>
      <w:r>
        <w:rPr>
          <w:color w:val="333333"/>
          <w:sz w:val="32"/>
          <w:szCs w:val="32"/>
        </w:rPr>
        <w:br/>
        <w:t>• Если съесть много мороженого, то … .</w:t>
      </w:r>
      <w:r>
        <w:rPr>
          <w:color w:val="333333"/>
          <w:sz w:val="32"/>
          <w:szCs w:val="32"/>
        </w:rPr>
        <w:br/>
        <w:t>• Если летом пойдет снег, то … 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Подключите фантазию: если выбросить кусочек хлеба, то его могут скушать птички, он может упасть на голову кому-то, его отнесет ветром в волшебную страну и хлебный кусочек превратится в съедобный домик.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4669398" cy="1552575"/>
            <wp:effectExtent l="19050" t="0" r="0" b="0"/>
            <wp:docPr id="1" name="Рисунок 1" descr="r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s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398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00B050"/>
          <w:sz w:val="32"/>
          <w:szCs w:val="32"/>
        </w:rPr>
      </w:pPr>
      <w:r>
        <w:rPr>
          <w:rStyle w:val="a4"/>
          <w:color w:val="00B050"/>
          <w:sz w:val="32"/>
          <w:szCs w:val="32"/>
        </w:rPr>
        <w:t>Игра «Продолжи предложения»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• Девочка весело смеялась, потому что …</w:t>
      </w:r>
      <w:proofErr w:type="gramStart"/>
      <w:r>
        <w:rPr>
          <w:color w:val="333333"/>
          <w:sz w:val="32"/>
          <w:szCs w:val="32"/>
        </w:rPr>
        <w:t xml:space="preserve"> .</w:t>
      </w:r>
      <w:proofErr w:type="gramEnd"/>
      <w:r>
        <w:rPr>
          <w:color w:val="333333"/>
          <w:sz w:val="32"/>
          <w:szCs w:val="32"/>
        </w:rPr>
        <w:br/>
        <w:t>• Если наступит праздник, то … .</w:t>
      </w:r>
      <w:r>
        <w:rPr>
          <w:color w:val="333333"/>
          <w:sz w:val="32"/>
          <w:szCs w:val="32"/>
        </w:rPr>
        <w:br/>
        <w:t>• Собака печально бродила по улице, хотя … .</w:t>
      </w:r>
      <w:r>
        <w:rPr>
          <w:color w:val="333333"/>
          <w:sz w:val="32"/>
          <w:szCs w:val="32"/>
        </w:rPr>
        <w:br/>
        <w:t>• На горячую сковороду капнула вода … .</w:t>
      </w:r>
      <w:r>
        <w:rPr>
          <w:color w:val="333333"/>
          <w:sz w:val="32"/>
          <w:szCs w:val="32"/>
        </w:rPr>
        <w:br/>
        <w:t>• Мы уехали и забыли полить цветы … .</w:t>
      </w:r>
      <w:r>
        <w:rPr>
          <w:color w:val="333333"/>
          <w:sz w:val="32"/>
          <w:szCs w:val="32"/>
        </w:rPr>
        <w:br/>
        <w:t>• Голодный волк увидел пирожок … .</w:t>
      </w:r>
      <w:r>
        <w:rPr>
          <w:color w:val="333333"/>
          <w:sz w:val="32"/>
          <w:szCs w:val="32"/>
        </w:rPr>
        <w:br/>
        <w:t>• Папа открыл кран … .</w:t>
      </w:r>
      <w:r>
        <w:rPr>
          <w:color w:val="333333"/>
          <w:sz w:val="32"/>
          <w:szCs w:val="32"/>
        </w:rPr>
        <w:br/>
        <w:t>• Коля упал в яму, потому что … .</w:t>
      </w:r>
      <w:r>
        <w:rPr>
          <w:color w:val="333333"/>
          <w:sz w:val="32"/>
          <w:szCs w:val="32"/>
        </w:rPr>
        <w:br/>
        <w:t>• Птицы начали собираться в теплые края, потому что … .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00B050"/>
          <w:sz w:val="32"/>
          <w:szCs w:val="32"/>
        </w:rPr>
      </w:pPr>
      <w:r>
        <w:rPr>
          <w:rStyle w:val="a4"/>
          <w:color w:val="00B050"/>
          <w:sz w:val="32"/>
          <w:szCs w:val="32"/>
        </w:rPr>
        <w:t>Игра «Невероятные фантазии»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• Что произойдет, если зима будет круглый год?</w:t>
      </w:r>
      <w:r>
        <w:rPr>
          <w:color w:val="333333"/>
          <w:sz w:val="32"/>
          <w:szCs w:val="32"/>
        </w:rPr>
        <w:br/>
        <w:t>• Что произойдет, если рыбы станут летать?</w:t>
      </w:r>
      <w:r>
        <w:rPr>
          <w:color w:val="333333"/>
          <w:sz w:val="32"/>
          <w:szCs w:val="32"/>
        </w:rPr>
        <w:br/>
        <w:t>• Что произойдет, если человек будет ростом с дом?</w:t>
      </w:r>
      <w:r>
        <w:rPr>
          <w:color w:val="333333"/>
          <w:sz w:val="32"/>
          <w:szCs w:val="32"/>
        </w:rPr>
        <w:br/>
        <w:t>• Что произойдет, если муравьи станут ростом со слона?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00B050"/>
          <w:sz w:val="32"/>
          <w:szCs w:val="32"/>
        </w:rPr>
      </w:pPr>
      <w:r>
        <w:rPr>
          <w:rStyle w:val="a4"/>
          <w:color w:val="00B050"/>
          <w:sz w:val="32"/>
          <w:szCs w:val="32"/>
        </w:rPr>
        <w:t>Игра «Состав предметов и явлений»</w:t>
      </w:r>
    </w:p>
    <w:p w:rsid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• Из чего птички строят свои гнезда?</w:t>
      </w:r>
      <w:r>
        <w:rPr>
          <w:color w:val="333333"/>
          <w:sz w:val="32"/>
          <w:szCs w:val="32"/>
        </w:rPr>
        <w:br/>
        <w:t>• Что нужно взять с собой на рыбалку?</w:t>
      </w:r>
      <w:r>
        <w:rPr>
          <w:color w:val="333333"/>
          <w:sz w:val="32"/>
          <w:szCs w:val="32"/>
        </w:rPr>
        <w:br/>
        <w:t>• Как получается дождь?</w:t>
      </w:r>
      <w:r>
        <w:rPr>
          <w:color w:val="333333"/>
          <w:sz w:val="32"/>
          <w:szCs w:val="32"/>
        </w:rPr>
        <w:br/>
        <w:t>• Что можно подарить собаке на день рождения?</w:t>
      </w:r>
      <w:r>
        <w:rPr>
          <w:color w:val="333333"/>
          <w:sz w:val="32"/>
          <w:szCs w:val="32"/>
        </w:rPr>
        <w:br/>
        <w:t xml:space="preserve">• Как отличить живой предмет от </w:t>
      </w:r>
      <w:proofErr w:type="gramStart"/>
      <w:r>
        <w:rPr>
          <w:color w:val="333333"/>
          <w:sz w:val="32"/>
          <w:szCs w:val="32"/>
        </w:rPr>
        <w:t>неживого</w:t>
      </w:r>
      <w:proofErr w:type="gramEnd"/>
      <w:r>
        <w:rPr>
          <w:color w:val="333333"/>
          <w:sz w:val="32"/>
          <w:szCs w:val="32"/>
        </w:rPr>
        <w:t>?</w:t>
      </w:r>
    </w:p>
    <w:p w:rsidR="008633A4" w:rsidRPr="008633A4" w:rsidRDefault="008633A4" w:rsidP="008633A4">
      <w:pPr>
        <w:pStyle w:val="a3"/>
        <w:shd w:val="clear" w:color="auto" w:fill="FFFFFF"/>
        <w:spacing w:before="0" w:beforeAutospacing="0" w:after="230" w:afterAutospacing="0" w:line="375" w:lineRule="atLeast"/>
        <w:jc w:val="center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inline distT="0" distB="0" distL="0" distR="0">
            <wp:extent cx="4857750" cy="1619250"/>
            <wp:effectExtent l="19050" t="0" r="0" b="0"/>
            <wp:docPr id="6" name="Рисунок 6" descr="C:\Users\Александр\Desktop\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child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21" cy="162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3A4" w:rsidRPr="008633A4" w:rsidSect="007446E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A4"/>
    <w:rsid w:val="000C5D0F"/>
    <w:rsid w:val="004B3691"/>
    <w:rsid w:val="007446E8"/>
    <w:rsid w:val="008633A4"/>
    <w:rsid w:val="00BE794E"/>
    <w:rsid w:val="00CF0344"/>
    <w:rsid w:val="00D3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33A4"/>
  </w:style>
  <w:style w:type="character" w:styleId="a4">
    <w:name w:val="Strong"/>
    <w:basedOn w:val="a0"/>
    <w:uiPriority w:val="22"/>
    <w:qFormat/>
    <w:rsid w:val="00863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2020-12-13T11:00:00Z</dcterms:created>
  <dcterms:modified xsi:type="dcterms:W3CDTF">2020-12-13T11:04:00Z</dcterms:modified>
</cp:coreProperties>
</file>