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16" w:rsidRDefault="009A7716" w:rsidP="009A7716">
      <w:pPr>
        <w:pStyle w:val="a4"/>
        <w:jc w:val="center"/>
      </w:pPr>
      <w:r>
        <w:rPr>
          <w:color w:val="111111"/>
          <w:sz w:val="27"/>
          <w:szCs w:val="27"/>
        </w:rPr>
        <w:t>Консультация для родителей младшей группы:</w:t>
      </w:r>
    </w:p>
    <w:p w:rsidR="009A7716" w:rsidRDefault="009A7716" w:rsidP="009A7716">
      <w:pPr>
        <w:pStyle w:val="a4"/>
        <w:jc w:val="center"/>
      </w:pPr>
      <w:r>
        <w:rPr>
          <w:color w:val="111111"/>
          <w:sz w:val="27"/>
          <w:szCs w:val="27"/>
        </w:rPr>
        <w:t>«Адаптация детей к условиям детского сада».</w:t>
      </w:r>
    </w:p>
    <w:p w:rsidR="009A7716" w:rsidRDefault="009A7716" w:rsidP="009A7716">
      <w:pPr>
        <w:pStyle w:val="a4"/>
        <w:jc w:val="center"/>
      </w:pPr>
    </w:p>
    <w:p w:rsidR="009A7716" w:rsidRDefault="009A7716" w:rsidP="009A7716">
      <w:pPr>
        <w:pStyle w:val="a4"/>
      </w:pPr>
      <w:r>
        <w:rPr>
          <w:color w:val="111111"/>
          <w:sz w:val="27"/>
          <w:szCs w:val="27"/>
        </w:rPr>
        <w:t>Живя в семье в определённых, сравнительно устойчивых условиях, ребёнок постепенно приспосабливается к условиям окружающей среды, т. е. адаптируется к определенному ритму жизни.</w:t>
      </w:r>
    </w:p>
    <w:p w:rsidR="009A7716" w:rsidRDefault="009A7716" w:rsidP="009A7716">
      <w:pPr>
        <w:pStyle w:val="a4"/>
      </w:pPr>
      <w:r>
        <w:rPr>
          <w:color w:val="111111"/>
          <w:sz w:val="27"/>
          <w:szCs w:val="27"/>
        </w:rPr>
        <w:t>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9A7716" w:rsidRDefault="009A7716" w:rsidP="009A7716">
      <w:pPr>
        <w:pStyle w:val="a4"/>
      </w:pPr>
      <w:r>
        <w:rPr>
          <w:b/>
          <w:bCs/>
          <w:color w:val="111111"/>
          <w:sz w:val="27"/>
          <w:szCs w:val="27"/>
        </w:rPr>
        <w:t>Адаптация</w:t>
      </w:r>
      <w:r>
        <w:rPr>
          <w:color w:val="111111"/>
          <w:sz w:val="27"/>
          <w:szCs w:val="27"/>
        </w:rPr>
        <w:t> — это сложный процесс приспособления организма, который происходит на разных </w:t>
      </w:r>
      <w:r>
        <w:rPr>
          <w:color w:val="111111"/>
          <w:sz w:val="27"/>
          <w:szCs w:val="27"/>
          <w:u w:val="single"/>
        </w:rPr>
        <w:t>уровнях</w:t>
      </w:r>
      <w:r>
        <w:rPr>
          <w:color w:val="111111"/>
          <w:sz w:val="27"/>
          <w:szCs w:val="27"/>
        </w:rPr>
        <w:t>: физиологическом, социальном, психологическом.</w:t>
      </w:r>
    </w:p>
    <w:p w:rsidR="009A7716" w:rsidRDefault="009A7716" w:rsidP="009A7716">
      <w:pPr>
        <w:pStyle w:val="a4"/>
      </w:pPr>
      <w:r>
        <w:rPr>
          <w:color w:val="111111"/>
          <w:sz w:val="27"/>
          <w:szCs w:val="27"/>
        </w:rPr>
        <w:t>Что же делать, чтобы эти весьма опасные для здоровья малыша переживания миновали его, а может вообще не водить ребенка в детский сад?</w:t>
      </w:r>
    </w:p>
    <w:p w:rsidR="009A7716" w:rsidRDefault="009A7716" w:rsidP="009A7716">
      <w:pPr>
        <w:pStyle w:val="a4"/>
      </w:pPr>
      <w:r>
        <w:rPr>
          <w:color w:val="111111"/>
          <w:sz w:val="27"/>
          <w:szCs w:val="27"/>
        </w:rPr>
        <w:t>Выделяют два вида </w:t>
      </w:r>
      <w:r>
        <w:rPr>
          <w:b/>
          <w:bCs/>
          <w:color w:val="111111"/>
          <w:sz w:val="27"/>
          <w:szCs w:val="27"/>
        </w:rPr>
        <w:t>адаптации</w:t>
      </w:r>
      <w:r>
        <w:rPr>
          <w:color w:val="111111"/>
          <w:sz w:val="27"/>
          <w:szCs w:val="27"/>
        </w:rPr>
        <w:t>:</w:t>
      </w:r>
    </w:p>
    <w:p w:rsidR="009A7716" w:rsidRDefault="009A7716" w:rsidP="009A7716">
      <w:pPr>
        <w:pStyle w:val="a4"/>
      </w:pPr>
      <w:r>
        <w:rPr>
          <w:color w:val="111111"/>
          <w:sz w:val="27"/>
          <w:szCs w:val="27"/>
        </w:rPr>
        <w:t>1. Биологическая </w:t>
      </w:r>
      <w:r>
        <w:rPr>
          <w:b/>
          <w:bCs/>
          <w:color w:val="111111"/>
          <w:sz w:val="27"/>
          <w:szCs w:val="27"/>
        </w:rPr>
        <w:t>адаптация</w:t>
      </w:r>
      <w:r>
        <w:rPr>
          <w:color w:val="111111"/>
          <w:sz w:val="27"/>
          <w:szCs w:val="27"/>
        </w:rPr>
        <w:t> - это перестройка физиологических систем организма, обеспечивающая приспособление к новым </w:t>
      </w:r>
      <w:r>
        <w:rPr>
          <w:b/>
          <w:bCs/>
          <w:color w:val="111111"/>
          <w:sz w:val="27"/>
          <w:szCs w:val="27"/>
        </w:rPr>
        <w:t>условиям</w:t>
      </w:r>
      <w:r>
        <w:rPr>
          <w:color w:val="111111"/>
          <w:sz w:val="27"/>
          <w:szCs w:val="27"/>
        </w:rPr>
        <w:t>.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9A7716" w:rsidRDefault="009A7716" w:rsidP="009A7716">
      <w:pPr>
        <w:pStyle w:val="a4"/>
      </w:pPr>
      <w:r>
        <w:rPr>
          <w:color w:val="111111"/>
          <w:sz w:val="27"/>
          <w:szCs w:val="27"/>
        </w:rPr>
        <w:t>2. Социальная </w:t>
      </w:r>
      <w:r>
        <w:rPr>
          <w:b/>
          <w:bCs/>
          <w:color w:val="111111"/>
          <w:sz w:val="27"/>
          <w:szCs w:val="27"/>
        </w:rPr>
        <w:t>адаптация</w:t>
      </w:r>
      <w:r>
        <w:rPr>
          <w:color w:val="111111"/>
          <w:sz w:val="27"/>
          <w:szCs w:val="27"/>
        </w:rPr>
        <w:t> – Это перестройка своей жизни, привычек под новые условия.</w:t>
      </w:r>
    </w:p>
    <w:p w:rsidR="009A7716" w:rsidRDefault="009A7716" w:rsidP="009A7716">
      <w:pPr>
        <w:pStyle w:val="a4"/>
      </w:pPr>
      <w:r>
        <w:rPr>
          <w:color w:val="111111"/>
          <w:sz w:val="27"/>
          <w:szCs w:val="27"/>
        </w:rPr>
        <w:t>С какими трудностями могут стакнуться родители, когда дети начинаю посещать детский сад:</w:t>
      </w:r>
    </w:p>
    <w:p w:rsidR="009A7716" w:rsidRDefault="009A7716" w:rsidP="009A7716">
      <w:pPr>
        <w:pStyle w:val="a4"/>
      </w:pPr>
      <w:r>
        <w:rPr>
          <w:color w:val="111111"/>
          <w:sz w:val="27"/>
          <w:szCs w:val="27"/>
        </w:rPr>
        <w:t>- повышенная плаксивость.</w:t>
      </w:r>
    </w:p>
    <w:p w:rsidR="009A7716" w:rsidRDefault="009A7716" w:rsidP="009A7716">
      <w:pPr>
        <w:pStyle w:val="a4"/>
      </w:pPr>
      <w:r>
        <w:rPr>
          <w:color w:val="111111"/>
          <w:sz w:val="27"/>
          <w:szCs w:val="27"/>
        </w:rPr>
        <w:t>-капризность.</w:t>
      </w:r>
    </w:p>
    <w:p w:rsidR="009A7716" w:rsidRDefault="009A7716" w:rsidP="009A7716">
      <w:pPr>
        <w:pStyle w:val="a4"/>
      </w:pPr>
      <w:r>
        <w:rPr>
          <w:color w:val="111111"/>
          <w:sz w:val="27"/>
          <w:szCs w:val="27"/>
        </w:rPr>
        <w:t>- нервозность.</w:t>
      </w:r>
    </w:p>
    <w:p w:rsidR="009A7716" w:rsidRDefault="009A7716" w:rsidP="009A7716">
      <w:pPr>
        <w:pStyle w:val="a4"/>
      </w:pPr>
      <w:r>
        <w:rPr>
          <w:color w:val="111111"/>
          <w:sz w:val="27"/>
          <w:szCs w:val="27"/>
        </w:rPr>
        <w:t>- резкая смена настроения.</w:t>
      </w:r>
    </w:p>
    <w:p w:rsidR="009A7716" w:rsidRDefault="009A7716" w:rsidP="009A7716">
      <w:pPr>
        <w:pStyle w:val="a4"/>
      </w:pPr>
      <w:r>
        <w:rPr>
          <w:color w:val="111111"/>
          <w:sz w:val="27"/>
          <w:szCs w:val="27"/>
        </w:rPr>
        <w:t>- появление вредных привычек </w:t>
      </w:r>
      <w:r>
        <w:rPr>
          <w:i/>
          <w:iCs/>
          <w:color w:val="111111"/>
          <w:sz w:val="27"/>
          <w:szCs w:val="27"/>
        </w:rPr>
        <w:t>(сосать палец, брать в рот разные предметы, что-то накручивать и т. п.)</w:t>
      </w:r>
      <w:r>
        <w:rPr>
          <w:color w:val="111111"/>
          <w:sz w:val="27"/>
          <w:szCs w:val="27"/>
        </w:rPr>
        <w:t>.</w:t>
      </w:r>
    </w:p>
    <w:p w:rsidR="009A7716" w:rsidRDefault="009A7716" w:rsidP="009A7716">
      <w:pPr>
        <w:pStyle w:val="a4"/>
      </w:pPr>
      <w:r>
        <w:rPr>
          <w:color w:val="111111"/>
          <w:sz w:val="27"/>
          <w:szCs w:val="27"/>
        </w:rPr>
        <w:t>- изменение поведения и привычек детей.</w:t>
      </w:r>
    </w:p>
    <w:p w:rsidR="009A7716" w:rsidRDefault="009A7716" w:rsidP="009A7716">
      <w:pPr>
        <w:pStyle w:val="a4"/>
      </w:pPr>
      <w:r>
        <w:rPr>
          <w:color w:val="111111"/>
          <w:sz w:val="27"/>
          <w:szCs w:val="27"/>
        </w:rPr>
        <w:lastRenderedPageBreak/>
        <w:t>Причины тяжелой адаптации к условиям ДОУ</w:t>
      </w:r>
    </w:p>
    <w:p w:rsidR="009A7716" w:rsidRDefault="009A7716" w:rsidP="009A7716">
      <w:pPr>
        <w:pStyle w:val="a4"/>
      </w:pPr>
      <w:r>
        <w:rPr>
          <w:color w:val="111111"/>
          <w:sz w:val="27"/>
          <w:szCs w:val="27"/>
        </w:rPr>
        <w:t>1. Отсутствие в семье режима, совпадающего с режимом детского сада.</w:t>
      </w:r>
    </w:p>
    <w:p w:rsidR="009A7716" w:rsidRDefault="009A7716" w:rsidP="009A7716">
      <w:pPr>
        <w:pStyle w:val="a4"/>
      </w:pPr>
      <w:r>
        <w:rPr>
          <w:color w:val="111111"/>
          <w:sz w:val="27"/>
          <w:szCs w:val="27"/>
        </w:rPr>
        <w:t>2. Наличие у ребенка своеобразных привычек.</w:t>
      </w:r>
    </w:p>
    <w:p w:rsidR="009A7716" w:rsidRDefault="009A7716" w:rsidP="009A7716">
      <w:pPr>
        <w:pStyle w:val="a4"/>
      </w:pPr>
      <w:r>
        <w:rPr>
          <w:color w:val="111111"/>
          <w:sz w:val="27"/>
          <w:szCs w:val="27"/>
        </w:rPr>
        <w:t>3. Неумение занять себя игрушкой.</w:t>
      </w:r>
    </w:p>
    <w:p w:rsidR="009A7716" w:rsidRDefault="009A7716" w:rsidP="009A7716">
      <w:pPr>
        <w:pStyle w:val="a4"/>
      </w:pPr>
      <w:r>
        <w:rPr>
          <w:color w:val="111111"/>
          <w:sz w:val="27"/>
          <w:szCs w:val="27"/>
        </w:rPr>
        <w:t>4. Несформированность элементарных культурно-гигиенических навыков.</w:t>
      </w:r>
    </w:p>
    <w:p w:rsidR="009A7716" w:rsidRDefault="009A7716" w:rsidP="009A7716">
      <w:pPr>
        <w:pStyle w:val="a4"/>
      </w:pPr>
      <w:r>
        <w:rPr>
          <w:color w:val="111111"/>
          <w:sz w:val="27"/>
          <w:szCs w:val="27"/>
        </w:rPr>
        <w:t>5. Отсутствие опыта общения с незнакомыми людьми.</w:t>
      </w:r>
    </w:p>
    <w:p w:rsidR="009A7716" w:rsidRDefault="009A7716" w:rsidP="009A7716">
      <w:pPr>
        <w:pStyle w:val="a4"/>
      </w:pPr>
      <w:r>
        <w:rPr>
          <w:color w:val="111111"/>
          <w:sz w:val="27"/>
          <w:szCs w:val="27"/>
        </w:rPr>
        <w:t>Если все эти причины отсутствуют</w:t>
      </w:r>
      <w:r>
        <w:rPr>
          <w:color w:val="111111"/>
          <w:sz w:val="27"/>
          <w:szCs w:val="27"/>
        </w:rPr>
        <w:t>,</w:t>
      </w:r>
      <w:r>
        <w:rPr>
          <w:color w:val="111111"/>
          <w:sz w:val="27"/>
          <w:szCs w:val="27"/>
        </w:rPr>
        <w:t xml:space="preserve"> то и адаптация пройдет в легкой форме.</w:t>
      </w:r>
    </w:p>
    <w:p w:rsidR="009A7716" w:rsidRDefault="009A7716" w:rsidP="009A7716">
      <w:pPr>
        <w:pStyle w:val="a4"/>
      </w:pPr>
      <w:r>
        <w:rPr>
          <w:color w:val="111111"/>
          <w:sz w:val="27"/>
          <w:szCs w:val="27"/>
        </w:rPr>
        <w:t>В период </w:t>
      </w:r>
      <w:r>
        <w:rPr>
          <w:b/>
          <w:bCs/>
          <w:color w:val="111111"/>
          <w:sz w:val="27"/>
          <w:szCs w:val="27"/>
        </w:rPr>
        <w:t>адаптации</w:t>
      </w:r>
      <w:r>
        <w:rPr>
          <w:color w:val="111111"/>
          <w:sz w:val="27"/>
          <w:szCs w:val="27"/>
        </w:rPr>
        <w:t xml:space="preserve"> необходимо быть к малышу особо внимательным и чутким, но без излишнего </w:t>
      </w:r>
      <w:r>
        <w:rPr>
          <w:color w:val="111111"/>
          <w:sz w:val="27"/>
          <w:szCs w:val="27"/>
        </w:rPr>
        <w:t>«</w:t>
      </w:r>
      <w:proofErr w:type="spellStart"/>
      <w:r>
        <w:rPr>
          <w:color w:val="111111"/>
          <w:sz w:val="27"/>
          <w:szCs w:val="27"/>
        </w:rPr>
        <w:t>заласкивания</w:t>
      </w:r>
      <w:proofErr w:type="spellEnd"/>
      <w:r>
        <w:rPr>
          <w:color w:val="111111"/>
          <w:sz w:val="27"/>
          <w:szCs w:val="27"/>
        </w:rPr>
        <w:t>»</w:t>
      </w:r>
      <w:r>
        <w:rPr>
          <w:color w:val="111111"/>
          <w:sz w:val="27"/>
          <w:szCs w:val="27"/>
        </w:rPr>
        <w:t>. Ежедневно расспрашивайте его о жизни в детском саду. Удивляйтесь, хвалите ребенка. Ваша беседа должна быть эмоционально ярко окрашена. Малышу важно знать, что значимые для него взрослые принимают его всерьез, относятся к нему с уважением, внимательно и с интересом его слушают, а то, что он говорит, оказывается действительно важным.</w:t>
      </w:r>
    </w:p>
    <w:p w:rsidR="009A7716" w:rsidRDefault="009A7716" w:rsidP="009A7716">
      <w:pPr>
        <w:pStyle w:val="a4"/>
      </w:pPr>
      <w:r>
        <w:rPr>
          <w:color w:val="111111"/>
          <w:sz w:val="27"/>
          <w:szCs w:val="27"/>
        </w:rPr>
        <w:t>Ни в коем случае родителям не следует делать следующих ошибок:</w:t>
      </w:r>
    </w:p>
    <w:p w:rsidR="009A7716" w:rsidRDefault="009A7716" w:rsidP="009A7716">
      <w:pPr>
        <w:pStyle w:val="a4"/>
      </w:pPr>
      <w:r>
        <w:rPr>
          <w:color w:val="111111"/>
          <w:sz w:val="27"/>
          <w:szCs w:val="27"/>
        </w:rPr>
        <w:t>1. 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9A7716" w:rsidRDefault="009A7716" w:rsidP="009A7716">
      <w:pPr>
        <w:pStyle w:val="a4"/>
      </w:pPr>
      <w:r>
        <w:rPr>
          <w:color w:val="111111"/>
          <w:sz w:val="27"/>
          <w:szCs w:val="27"/>
        </w:rPr>
        <w:t>2. Нельзя пугать детским садом («Вот будешь плохо себя вести, опять в детский сад пойдешь!»). Место, которым пугают, никогда не станет ни любимым, ни безопасным.</w:t>
      </w:r>
    </w:p>
    <w:p w:rsidR="009A7716" w:rsidRDefault="009A7716" w:rsidP="009A7716">
      <w:pPr>
        <w:pStyle w:val="a4"/>
      </w:pPr>
      <w:r>
        <w:rPr>
          <w:color w:val="111111"/>
          <w:sz w:val="27"/>
          <w:szCs w:val="27"/>
        </w:rPr>
        <w:t>3. Нельзя плохо отзываться о воспитателях и саде при ребенке.</w:t>
      </w:r>
    </w:p>
    <w:p w:rsidR="009A7716" w:rsidRDefault="009A7716" w:rsidP="009A7716">
      <w:pPr>
        <w:pStyle w:val="a4"/>
      </w:pPr>
      <w:r>
        <w:rPr>
          <w:color w:val="111111"/>
          <w:sz w:val="27"/>
          <w:szCs w:val="27"/>
        </w:rPr>
        <w:t>4. Нельзя обманывать ребенка, говоря, что вы придете очень скоро, если малышу, предстоит оставаться в садике на полный день. Пусть лучше он знает, что мама придет не скоро, чем будет ждать ее целый день</w:t>
      </w:r>
    </w:p>
    <w:p w:rsidR="009A7716" w:rsidRDefault="009A7716" w:rsidP="009A7716">
      <w:pPr>
        <w:pStyle w:val="a4"/>
      </w:pPr>
    </w:p>
    <w:p w:rsidR="009A7716" w:rsidRDefault="009A7716" w:rsidP="009A7716">
      <w:pPr>
        <w:pStyle w:val="a4"/>
        <w:jc w:val="center"/>
      </w:pPr>
      <w:r>
        <w:rPr>
          <w:color w:val="111111"/>
          <w:sz w:val="27"/>
          <w:szCs w:val="27"/>
        </w:rPr>
        <w:t>Уважаемые родители! Постарайтесь последовать нашим советам и рекомендациям. Тогда такое страшное слово </w:t>
      </w:r>
      <w:r>
        <w:rPr>
          <w:i/>
          <w:iCs/>
          <w:color w:val="111111"/>
          <w:sz w:val="27"/>
          <w:szCs w:val="27"/>
        </w:rPr>
        <w:t>«</w:t>
      </w:r>
      <w:r w:rsidRPr="009A7716">
        <w:rPr>
          <w:bCs/>
          <w:iCs/>
          <w:color w:val="111111"/>
          <w:sz w:val="27"/>
          <w:szCs w:val="27"/>
        </w:rPr>
        <w:t>АДАПТАЦИЯ</w:t>
      </w:r>
      <w:r>
        <w:rPr>
          <w:i/>
          <w:iCs/>
          <w:color w:val="111111"/>
          <w:sz w:val="27"/>
          <w:szCs w:val="27"/>
        </w:rPr>
        <w:t>»</w:t>
      </w:r>
      <w:r>
        <w:rPr>
          <w:color w:val="111111"/>
          <w:sz w:val="27"/>
          <w:szCs w:val="27"/>
        </w:rPr>
        <w:t> пройдет для Вас и Вашего ребенка незаметно!</w:t>
      </w:r>
      <w:bookmarkStart w:id="0" w:name="_GoBack"/>
      <w:bookmarkEnd w:id="0"/>
    </w:p>
    <w:p w:rsidR="002453AB" w:rsidRPr="00135801" w:rsidRDefault="002453AB">
      <w:pPr>
        <w:rPr>
          <w:rFonts w:ascii="Times New Roman" w:hAnsi="Times New Roman" w:cs="Times New Roman"/>
          <w:sz w:val="28"/>
          <w:szCs w:val="28"/>
        </w:rPr>
      </w:pPr>
    </w:p>
    <w:sectPr w:rsidR="002453AB" w:rsidRPr="00135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F3B1B"/>
    <w:multiLevelType w:val="multilevel"/>
    <w:tmpl w:val="8D34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1B"/>
    <w:rsid w:val="0005526E"/>
    <w:rsid w:val="000A3B20"/>
    <w:rsid w:val="00135801"/>
    <w:rsid w:val="00207FB0"/>
    <w:rsid w:val="002453AB"/>
    <w:rsid w:val="002930E9"/>
    <w:rsid w:val="003A3E4B"/>
    <w:rsid w:val="00506F97"/>
    <w:rsid w:val="009A7716"/>
    <w:rsid w:val="00C43186"/>
    <w:rsid w:val="00E1171B"/>
    <w:rsid w:val="00F1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B6BC0-9EC0-4B82-8F37-0AFA7A0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3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3B20"/>
  </w:style>
  <w:style w:type="character" w:customStyle="1" w:styleId="c7">
    <w:name w:val="c7"/>
    <w:basedOn w:val="a0"/>
    <w:rsid w:val="000A3B20"/>
  </w:style>
  <w:style w:type="character" w:styleId="a3">
    <w:name w:val="Hyperlink"/>
    <w:basedOn w:val="a0"/>
    <w:uiPriority w:val="99"/>
    <w:unhideWhenUsed/>
    <w:rsid w:val="000A3B20"/>
    <w:rPr>
      <w:color w:val="0000FF" w:themeColor="hyperlink"/>
      <w:u w:val="single"/>
    </w:rPr>
  </w:style>
  <w:style w:type="paragraph" w:customStyle="1" w:styleId="c5">
    <w:name w:val="c5"/>
    <w:basedOn w:val="a"/>
    <w:rsid w:val="000A3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A3B20"/>
  </w:style>
  <w:style w:type="character" w:customStyle="1" w:styleId="c15">
    <w:name w:val="c15"/>
    <w:basedOn w:val="a0"/>
    <w:rsid w:val="000A3B20"/>
  </w:style>
  <w:style w:type="character" w:customStyle="1" w:styleId="c24">
    <w:name w:val="c24"/>
    <w:basedOn w:val="a0"/>
    <w:rsid w:val="000A3B20"/>
  </w:style>
  <w:style w:type="character" w:customStyle="1" w:styleId="c14">
    <w:name w:val="c14"/>
    <w:basedOn w:val="a0"/>
    <w:rsid w:val="000A3B20"/>
  </w:style>
  <w:style w:type="paragraph" w:styleId="a4">
    <w:name w:val="Normal (Web)"/>
    <w:basedOn w:val="a"/>
    <w:uiPriority w:val="99"/>
    <w:semiHidden/>
    <w:unhideWhenUsed/>
    <w:rsid w:val="00506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16851">
      <w:bodyDiv w:val="1"/>
      <w:marLeft w:val="0"/>
      <w:marRight w:val="0"/>
      <w:marTop w:val="0"/>
      <w:marBottom w:val="0"/>
      <w:divBdr>
        <w:top w:val="none" w:sz="0" w:space="0" w:color="auto"/>
        <w:left w:val="none" w:sz="0" w:space="0" w:color="auto"/>
        <w:bottom w:val="none" w:sz="0" w:space="0" w:color="auto"/>
        <w:right w:val="none" w:sz="0" w:space="0" w:color="auto"/>
      </w:divBdr>
    </w:div>
    <w:div w:id="1093404347">
      <w:bodyDiv w:val="1"/>
      <w:marLeft w:val="0"/>
      <w:marRight w:val="0"/>
      <w:marTop w:val="0"/>
      <w:marBottom w:val="0"/>
      <w:divBdr>
        <w:top w:val="none" w:sz="0" w:space="0" w:color="auto"/>
        <w:left w:val="none" w:sz="0" w:space="0" w:color="auto"/>
        <w:bottom w:val="none" w:sz="0" w:space="0" w:color="auto"/>
        <w:right w:val="none" w:sz="0" w:space="0" w:color="auto"/>
      </w:divBdr>
    </w:div>
    <w:div w:id="1310792299">
      <w:bodyDiv w:val="1"/>
      <w:marLeft w:val="0"/>
      <w:marRight w:val="0"/>
      <w:marTop w:val="0"/>
      <w:marBottom w:val="0"/>
      <w:divBdr>
        <w:top w:val="none" w:sz="0" w:space="0" w:color="auto"/>
        <w:left w:val="none" w:sz="0" w:space="0" w:color="auto"/>
        <w:bottom w:val="none" w:sz="0" w:space="0" w:color="auto"/>
        <w:right w:val="none" w:sz="0" w:space="0" w:color="auto"/>
      </w:divBdr>
    </w:div>
    <w:div w:id="19014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Марк</cp:lastModifiedBy>
  <cp:revision>8</cp:revision>
  <dcterms:created xsi:type="dcterms:W3CDTF">2021-03-28T07:20:00Z</dcterms:created>
  <dcterms:modified xsi:type="dcterms:W3CDTF">2021-10-07T18:03:00Z</dcterms:modified>
</cp:coreProperties>
</file>